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AB" w:rsidRPr="000D7E2E" w:rsidRDefault="00D265AB" w:rsidP="00D265AB">
      <w:pPr>
        <w:jc w:val="center"/>
        <w:rPr>
          <w:sz w:val="26"/>
          <w:szCs w:val="26"/>
        </w:rPr>
      </w:pPr>
      <w:r>
        <w:rPr>
          <w:b/>
          <w:sz w:val="28"/>
        </w:rPr>
        <w:t xml:space="preserve"> </w:t>
      </w:r>
    </w:p>
    <w:p w:rsidR="00D265AB" w:rsidRPr="00BE622B" w:rsidRDefault="00D265AB" w:rsidP="00D265AB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 w:rsidRPr="00BE622B">
        <w:rPr>
          <w:b/>
          <w:sz w:val="28"/>
          <w:szCs w:val="28"/>
        </w:rPr>
        <w:t>СОВЕТ ДЕПУТАТОВ СОКУРСКОГО СЕЛЬСОВЕТА</w:t>
      </w:r>
    </w:p>
    <w:p w:rsidR="00D265AB" w:rsidRPr="00BE622B" w:rsidRDefault="00D265AB" w:rsidP="00D265AB">
      <w:pPr>
        <w:jc w:val="center"/>
        <w:rPr>
          <w:b/>
          <w:sz w:val="28"/>
          <w:szCs w:val="28"/>
        </w:rPr>
      </w:pPr>
      <w:r w:rsidRPr="00BE622B">
        <w:rPr>
          <w:b/>
          <w:sz w:val="28"/>
          <w:szCs w:val="28"/>
        </w:rPr>
        <w:t>МОШКОВСКОГО РАЙОНА НОВОСИБИРСКОЙ ОБЛАСТИ</w:t>
      </w:r>
    </w:p>
    <w:p w:rsidR="00D265AB" w:rsidRPr="00BE622B" w:rsidRDefault="00D265AB" w:rsidP="00D2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BE622B">
        <w:rPr>
          <w:b/>
          <w:sz w:val="28"/>
          <w:szCs w:val="28"/>
        </w:rPr>
        <w:t xml:space="preserve"> СОЗЫВА</w:t>
      </w:r>
    </w:p>
    <w:p w:rsidR="00D265AB" w:rsidRPr="00BE622B" w:rsidRDefault="00D265AB" w:rsidP="00D2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65AB" w:rsidRPr="00BE622B" w:rsidRDefault="00D265AB" w:rsidP="00D265AB">
      <w:pPr>
        <w:jc w:val="center"/>
        <w:rPr>
          <w:b/>
          <w:sz w:val="28"/>
          <w:szCs w:val="28"/>
        </w:rPr>
      </w:pPr>
      <w:r w:rsidRPr="00BE622B">
        <w:rPr>
          <w:b/>
          <w:sz w:val="28"/>
          <w:szCs w:val="28"/>
        </w:rPr>
        <w:t>РЕШЕНИЕ</w:t>
      </w:r>
    </w:p>
    <w:p w:rsidR="00D265AB" w:rsidRDefault="006C030E" w:rsidP="00D2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</w:t>
      </w:r>
      <w:r w:rsidR="00D265AB" w:rsidRPr="00BD3EEE">
        <w:rPr>
          <w:b/>
          <w:sz w:val="28"/>
          <w:szCs w:val="28"/>
        </w:rPr>
        <w:t xml:space="preserve"> сессии </w:t>
      </w:r>
    </w:p>
    <w:p w:rsidR="00D265AB" w:rsidRDefault="00D265AB" w:rsidP="00D2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4630D">
        <w:rPr>
          <w:b/>
          <w:sz w:val="28"/>
          <w:szCs w:val="28"/>
        </w:rPr>
        <w:t xml:space="preserve">от </w:t>
      </w:r>
      <w:r w:rsidR="0034630D" w:rsidRPr="0034630D">
        <w:rPr>
          <w:b/>
          <w:sz w:val="28"/>
          <w:szCs w:val="28"/>
        </w:rPr>
        <w:t>26</w:t>
      </w:r>
      <w:r w:rsidR="0060662B" w:rsidRPr="0034630D">
        <w:rPr>
          <w:b/>
          <w:sz w:val="28"/>
          <w:szCs w:val="28"/>
        </w:rPr>
        <w:t>.0</w:t>
      </w:r>
      <w:r w:rsidR="00C06234" w:rsidRPr="0034630D">
        <w:rPr>
          <w:b/>
          <w:sz w:val="28"/>
          <w:szCs w:val="28"/>
        </w:rPr>
        <w:t>6</w:t>
      </w:r>
      <w:r w:rsidR="00D370D7" w:rsidRPr="0034630D">
        <w:rPr>
          <w:b/>
          <w:sz w:val="28"/>
          <w:szCs w:val="28"/>
        </w:rPr>
        <w:t>.2017</w:t>
      </w:r>
      <w:r w:rsidRPr="0034630D">
        <w:rPr>
          <w:b/>
          <w:sz w:val="28"/>
          <w:szCs w:val="28"/>
        </w:rPr>
        <w:t xml:space="preserve"> года № </w:t>
      </w:r>
      <w:r w:rsidR="00C06234" w:rsidRPr="0034630D">
        <w:rPr>
          <w:b/>
          <w:sz w:val="28"/>
          <w:szCs w:val="28"/>
        </w:rPr>
        <w:t>2</w:t>
      </w:r>
      <w:r w:rsidR="006C030E" w:rsidRPr="0034630D">
        <w:rPr>
          <w:b/>
          <w:sz w:val="28"/>
          <w:szCs w:val="28"/>
        </w:rPr>
        <w:t>9</w:t>
      </w:r>
    </w:p>
    <w:p w:rsidR="004063AE" w:rsidRDefault="004063AE" w:rsidP="004063AE">
      <w:pPr>
        <w:jc w:val="center"/>
        <w:rPr>
          <w:b/>
          <w:sz w:val="28"/>
        </w:rPr>
      </w:pPr>
    </w:p>
    <w:p w:rsidR="00D265AB" w:rsidRPr="008F7818" w:rsidRDefault="00D265AB" w:rsidP="008F7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60662B">
        <w:rPr>
          <w:b/>
          <w:sz w:val="28"/>
          <w:szCs w:val="28"/>
        </w:rPr>
        <w:t xml:space="preserve"> решение Совета депутатов </w:t>
      </w:r>
      <w:r>
        <w:rPr>
          <w:b/>
          <w:sz w:val="28"/>
          <w:szCs w:val="28"/>
        </w:rPr>
        <w:t xml:space="preserve"> Сокурского сельсовета </w:t>
      </w:r>
      <w:r w:rsidR="00606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Мошковского района Новосибирской области </w:t>
      </w:r>
      <w:r w:rsidR="0060662B">
        <w:rPr>
          <w:b/>
          <w:sz w:val="28"/>
          <w:szCs w:val="28"/>
        </w:rPr>
        <w:t xml:space="preserve"> от 23.12.2016 № 1 «Об утверждении бюджета Сокурского сельсовета Мошковского района Новосибирской области на 2017 год и плановый период 2018 и 2019 годы»</w:t>
      </w:r>
    </w:p>
    <w:p w:rsidR="008F7818" w:rsidRDefault="00B65DD8" w:rsidP="008F781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0090E">
        <w:rPr>
          <w:b/>
          <w:sz w:val="28"/>
          <w:szCs w:val="28"/>
        </w:rPr>
        <w:t xml:space="preserve"> </w:t>
      </w:r>
      <w:r w:rsidRPr="00DB0348">
        <w:rPr>
          <w:sz w:val="28"/>
          <w:szCs w:val="28"/>
        </w:rPr>
        <w:t>На  основании экспертного заключения  Управления  законопроектных работ и ведения реги</w:t>
      </w:r>
      <w:r w:rsidR="00AF1B52">
        <w:rPr>
          <w:sz w:val="28"/>
          <w:szCs w:val="28"/>
        </w:rPr>
        <w:t>стра  от 17.04.2017 года № 1893</w:t>
      </w:r>
      <w:r w:rsidRPr="00DB0348">
        <w:rPr>
          <w:sz w:val="28"/>
          <w:szCs w:val="28"/>
        </w:rPr>
        <w:t xml:space="preserve">-4-04/9  на решение   </w:t>
      </w:r>
      <w:r w:rsidR="00C06234">
        <w:rPr>
          <w:sz w:val="28"/>
          <w:szCs w:val="28"/>
        </w:rPr>
        <w:t xml:space="preserve">Совета депутатов </w:t>
      </w:r>
      <w:r w:rsidRPr="00DB0348">
        <w:rPr>
          <w:sz w:val="28"/>
          <w:szCs w:val="28"/>
        </w:rPr>
        <w:t>Сокурского сельсовета Мошковского района Новосибирской облас</w:t>
      </w:r>
      <w:r w:rsidR="00C06234">
        <w:rPr>
          <w:sz w:val="28"/>
          <w:szCs w:val="28"/>
        </w:rPr>
        <w:t xml:space="preserve">ти   от 23.12.2017 года  № 1 </w:t>
      </w:r>
      <w:r w:rsidRPr="00DB0348">
        <w:rPr>
          <w:sz w:val="28"/>
          <w:szCs w:val="28"/>
        </w:rPr>
        <w:t>« Об утверждении бюджета  Сокурского сельсовет</w:t>
      </w:r>
      <w:r w:rsidR="00DB0348">
        <w:rPr>
          <w:sz w:val="28"/>
          <w:szCs w:val="28"/>
        </w:rPr>
        <w:t>а</w:t>
      </w:r>
      <w:r w:rsidRPr="00DB0348">
        <w:rPr>
          <w:sz w:val="28"/>
          <w:szCs w:val="28"/>
        </w:rPr>
        <w:t xml:space="preserve"> Мошковского района Новосибирской области на 2017 год и плановый период 2018 и 2019 годы»</w:t>
      </w:r>
      <w:r w:rsidR="00C06234">
        <w:rPr>
          <w:sz w:val="28"/>
          <w:szCs w:val="28"/>
        </w:rPr>
        <w:t>,</w:t>
      </w:r>
      <w:r w:rsidR="00DB0348" w:rsidRPr="00DB0348">
        <w:rPr>
          <w:sz w:val="28"/>
          <w:szCs w:val="28"/>
        </w:rPr>
        <w:t xml:space="preserve"> </w:t>
      </w:r>
      <w:r w:rsidR="00DB0348" w:rsidRPr="00DB0348">
        <w:rPr>
          <w:color w:val="333333"/>
          <w:sz w:val="28"/>
          <w:szCs w:val="28"/>
        </w:rPr>
        <w:t>Совет депутатов Сокурского сельсовета,</w:t>
      </w:r>
      <w:r w:rsidR="00DB0348" w:rsidRPr="00DB0348">
        <w:rPr>
          <w:sz w:val="28"/>
          <w:szCs w:val="28"/>
        </w:rPr>
        <w:tab/>
      </w:r>
    </w:p>
    <w:p w:rsidR="008F7818" w:rsidRDefault="00D265AB" w:rsidP="008F7818">
      <w:pPr>
        <w:pStyle w:val="a3"/>
        <w:jc w:val="both"/>
        <w:rPr>
          <w:b/>
          <w:sz w:val="28"/>
          <w:szCs w:val="28"/>
        </w:rPr>
      </w:pPr>
      <w:r w:rsidRPr="00E83DF5">
        <w:rPr>
          <w:b/>
          <w:sz w:val="28"/>
          <w:szCs w:val="28"/>
        </w:rPr>
        <w:t>РЕШИЛ:</w:t>
      </w:r>
    </w:p>
    <w:p w:rsidR="00D370D7" w:rsidRPr="008F7818" w:rsidRDefault="00D370D7" w:rsidP="008F7818">
      <w:pPr>
        <w:pStyle w:val="a3"/>
        <w:jc w:val="both"/>
        <w:rPr>
          <w:sz w:val="28"/>
          <w:szCs w:val="28"/>
        </w:rPr>
      </w:pPr>
      <w:r w:rsidRPr="008F7818">
        <w:rPr>
          <w:rStyle w:val="a4"/>
          <w:sz w:val="28"/>
          <w:szCs w:val="28"/>
        </w:rPr>
        <w:t xml:space="preserve">1. </w:t>
      </w:r>
      <w:r w:rsidR="00DB0348" w:rsidRPr="008F7818">
        <w:rPr>
          <w:sz w:val="28"/>
          <w:szCs w:val="28"/>
        </w:rPr>
        <w:t xml:space="preserve">Внести в решение </w:t>
      </w:r>
      <w:r w:rsidRPr="008F7818">
        <w:rPr>
          <w:sz w:val="28"/>
          <w:szCs w:val="28"/>
        </w:rPr>
        <w:t>Совета депутатов</w:t>
      </w:r>
      <w:r w:rsidR="00DB0348" w:rsidRPr="008F7818">
        <w:rPr>
          <w:sz w:val="28"/>
          <w:szCs w:val="28"/>
        </w:rPr>
        <w:t xml:space="preserve"> Сокурского сельсовета от 23.12.2016 года № </w:t>
      </w:r>
      <w:r w:rsidRPr="008F7818">
        <w:rPr>
          <w:sz w:val="28"/>
          <w:szCs w:val="28"/>
        </w:rPr>
        <w:t>1 «О бюджете Сокурского сельсовета Мошковского района Новосибирской области на 2017 год и плановый период 2018 и 2019 годов» следующие изменения:</w:t>
      </w:r>
    </w:p>
    <w:p w:rsidR="00D370D7" w:rsidRPr="00AF1B52" w:rsidRDefault="00D370D7" w:rsidP="006C030E">
      <w:pPr>
        <w:rPr>
          <w:sz w:val="28"/>
          <w:szCs w:val="28"/>
        </w:rPr>
      </w:pPr>
      <w:r w:rsidRPr="00AF1B52">
        <w:rPr>
          <w:sz w:val="28"/>
          <w:szCs w:val="28"/>
        </w:rPr>
        <w:t>1.1.</w:t>
      </w:r>
      <w:r w:rsidRPr="00AF1B52">
        <w:rPr>
          <w:rStyle w:val="a4"/>
          <w:sz w:val="28"/>
          <w:szCs w:val="28"/>
        </w:rPr>
        <w:t xml:space="preserve"> </w:t>
      </w:r>
      <w:r w:rsidR="00AF1B52" w:rsidRPr="00AF1B52">
        <w:rPr>
          <w:rStyle w:val="a4"/>
          <w:b w:val="0"/>
          <w:sz w:val="28"/>
          <w:szCs w:val="28"/>
        </w:rPr>
        <w:t>В</w:t>
      </w:r>
      <w:r w:rsidR="00AF1B52" w:rsidRPr="00AF1B52">
        <w:rPr>
          <w:rStyle w:val="a4"/>
          <w:sz w:val="28"/>
          <w:szCs w:val="28"/>
        </w:rPr>
        <w:t xml:space="preserve"> с</w:t>
      </w:r>
      <w:r w:rsidR="00AF1B52" w:rsidRPr="00AF1B52">
        <w:rPr>
          <w:rStyle w:val="a4"/>
          <w:b w:val="0"/>
          <w:sz w:val="28"/>
          <w:szCs w:val="28"/>
        </w:rPr>
        <w:t>татье</w:t>
      </w:r>
      <w:r w:rsidR="00B65DD8" w:rsidRPr="00AF1B52">
        <w:rPr>
          <w:rStyle w:val="a4"/>
          <w:b w:val="0"/>
          <w:sz w:val="28"/>
          <w:szCs w:val="28"/>
        </w:rPr>
        <w:t xml:space="preserve"> </w:t>
      </w:r>
      <w:r w:rsidR="00AF1B52" w:rsidRPr="00AF1B52">
        <w:rPr>
          <w:rStyle w:val="a4"/>
          <w:b w:val="0"/>
          <w:sz w:val="28"/>
          <w:szCs w:val="28"/>
        </w:rPr>
        <w:t>2</w:t>
      </w:r>
      <w:r w:rsidR="0034630D">
        <w:rPr>
          <w:rStyle w:val="a4"/>
          <w:b w:val="0"/>
          <w:sz w:val="28"/>
          <w:szCs w:val="28"/>
        </w:rPr>
        <w:t xml:space="preserve"> пункт </w:t>
      </w:r>
      <w:r w:rsidR="00AF1B52" w:rsidRPr="00AF1B52">
        <w:rPr>
          <w:rStyle w:val="a4"/>
          <w:b w:val="0"/>
          <w:sz w:val="28"/>
          <w:szCs w:val="28"/>
        </w:rPr>
        <w:t xml:space="preserve">2 </w:t>
      </w:r>
      <w:r w:rsidR="00AF1B52" w:rsidRPr="00AF1B52">
        <w:rPr>
          <w:sz w:val="28"/>
          <w:szCs w:val="28"/>
        </w:rPr>
        <w:t>изложить в следующей редакции:</w:t>
      </w:r>
    </w:p>
    <w:p w:rsidR="00AF1B52" w:rsidRDefault="00AF1B52" w:rsidP="00AF1B52">
      <w:pPr>
        <w:numPr>
          <w:ilvl w:val="2"/>
          <w:numId w:val="1"/>
        </w:numPr>
        <w:suppressAutoHyphens/>
        <w:ind w:left="0" w:firstLine="735"/>
        <w:jc w:val="both"/>
        <w:rPr>
          <w:sz w:val="28"/>
          <w:szCs w:val="28"/>
        </w:rPr>
      </w:pPr>
      <w:r w:rsidRPr="00AF1B52">
        <w:rPr>
          <w:sz w:val="28"/>
          <w:szCs w:val="28"/>
        </w:rPr>
        <w:t xml:space="preserve">Установить, что администрация Сокурского сельсовета вправе, в случае изменения в 2017 году и плановом периоде 2018 и 2019 годов перечня и полномочий главных администраторов доходов бюджета поселения или администраторов  источников финансирования дефицита бюджета, при определении принципов назначения, структуры кодов классификации доходов бюджета, вносить соответствующие изменения в состав закрепленных за ними кодов классификации доходов или классификации источников  финансирования дефицита бюджета  </w:t>
      </w:r>
      <w:r>
        <w:rPr>
          <w:sz w:val="28"/>
          <w:szCs w:val="28"/>
        </w:rPr>
        <w:t>б</w:t>
      </w:r>
      <w:r w:rsidRPr="00AF1B52">
        <w:rPr>
          <w:sz w:val="28"/>
          <w:szCs w:val="28"/>
        </w:rPr>
        <w:t>ез  внесения изменений в настоящее решение.</w:t>
      </w:r>
    </w:p>
    <w:p w:rsidR="00AF1B52" w:rsidRPr="00AF1B52" w:rsidRDefault="00AF1B52" w:rsidP="00AF1B52">
      <w:pPr>
        <w:suppressAutoHyphens/>
        <w:ind w:left="735"/>
        <w:jc w:val="both"/>
        <w:rPr>
          <w:sz w:val="28"/>
          <w:szCs w:val="28"/>
        </w:rPr>
      </w:pPr>
    </w:p>
    <w:p w:rsidR="00AF1B52" w:rsidRPr="00AF1B52" w:rsidRDefault="00AF1B52" w:rsidP="00AF1B52">
      <w:pPr>
        <w:rPr>
          <w:sz w:val="28"/>
          <w:szCs w:val="28"/>
        </w:rPr>
      </w:pPr>
      <w:r w:rsidRPr="00AF1B52">
        <w:rPr>
          <w:sz w:val="28"/>
          <w:szCs w:val="28"/>
        </w:rPr>
        <w:t>1.2. С</w:t>
      </w:r>
      <w:r w:rsidRPr="00AF1B52">
        <w:rPr>
          <w:rStyle w:val="a4"/>
          <w:b w:val="0"/>
          <w:sz w:val="28"/>
          <w:szCs w:val="28"/>
        </w:rPr>
        <w:t xml:space="preserve">татью 15  </w:t>
      </w:r>
      <w:r w:rsidRPr="00AF1B52">
        <w:rPr>
          <w:sz w:val="28"/>
          <w:szCs w:val="28"/>
        </w:rPr>
        <w:t>изложить в следующей редакции:</w:t>
      </w:r>
    </w:p>
    <w:p w:rsidR="00F245C3" w:rsidRPr="00F245C3" w:rsidRDefault="00F245C3" w:rsidP="00F245C3">
      <w:pPr>
        <w:jc w:val="both"/>
        <w:rPr>
          <w:sz w:val="28"/>
          <w:szCs w:val="28"/>
        </w:rPr>
      </w:pPr>
      <w:r w:rsidRPr="00F245C3">
        <w:rPr>
          <w:sz w:val="28"/>
          <w:szCs w:val="28"/>
        </w:rPr>
        <w:t xml:space="preserve">Установить, что неиспользованные по состоянию на 01 января текущего финансового года целевые средства, полученные из бюджета района в </w:t>
      </w:r>
      <w:r w:rsidRPr="00F245C3">
        <w:rPr>
          <w:sz w:val="28"/>
          <w:szCs w:val="28"/>
        </w:rPr>
        <w:lastRenderedPageBreak/>
        <w:t>бюджет поселения, подлежат возврату в доход бюджета района в течении первых 15-ти рабочих дней текущего финансового года.</w:t>
      </w:r>
    </w:p>
    <w:p w:rsidR="00F245C3" w:rsidRPr="00F245C3" w:rsidRDefault="00F245C3" w:rsidP="00F245C3">
      <w:pPr>
        <w:jc w:val="both"/>
        <w:rPr>
          <w:sz w:val="28"/>
          <w:szCs w:val="28"/>
        </w:rPr>
      </w:pPr>
      <w:r w:rsidRPr="00F245C3">
        <w:rPr>
          <w:sz w:val="28"/>
          <w:szCs w:val="28"/>
        </w:rPr>
        <w:t xml:space="preserve">            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 района </w:t>
      </w:r>
      <w:r w:rsidRPr="00F245C3">
        <w:rPr>
          <w:bCs/>
          <w:sz w:val="28"/>
          <w:szCs w:val="28"/>
        </w:rPr>
        <w:t xml:space="preserve">в течение срока, установленного бюджетным законодательством срок, но не позднее 30 рабочих дней после истечения установленного законодательством срока </w:t>
      </w:r>
      <w:r w:rsidRPr="00F245C3">
        <w:rPr>
          <w:sz w:val="28"/>
          <w:szCs w:val="28"/>
        </w:rPr>
        <w:t xml:space="preserve">указанные средства подлежат взысканию в доход бюджета района в порядке, определяемом финансовым органом </w:t>
      </w:r>
      <w:r w:rsidRPr="00F245C3">
        <w:rPr>
          <w:bCs/>
          <w:sz w:val="28"/>
          <w:szCs w:val="28"/>
        </w:rPr>
        <w:t>с соблюдением  установленных норм.</w:t>
      </w:r>
    </w:p>
    <w:p w:rsidR="00F245C3" w:rsidRPr="00F245C3" w:rsidRDefault="00F245C3" w:rsidP="00F245C3">
      <w:pPr>
        <w:jc w:val="both"/>
        <w:rPr>
          <w:sz w:val="28"/>
          <w:szCs w:val="28"/>
        </w:rPr>
      </w:pPr>
      <w:r w:rsidRPr="00F245C3">
        <w:rPr>
          <w:sz w:val="28"/>
          <w:szCs w:val="28"/>
        </w:rPr>
        <w:t xml:space="preserve">            Зачисленные в доход бюджета района неиспользованные остатки целевых средств могут быть возвращены бюджетам поселений при установлении наличия потребности в использовании их на те же цели.</w:t>
      </w:r>
      <w:r w:rsidRPr="00F245C3">
        <w:rPr>
          <w:b/>
          <w:sz w:val="28"/>
          <w:szCs w:val="28"/>
        </w:rPr>
        <w:t xml:space="preserve">         </w:t>
      </w:r>
    </w:p>
    <w:p w:rsidR="0034630D" w:rsidRDefault="0034630D" w:rsidP="003B2D38">
      <w:pPr>
        <w:jc w:val="both"/>
        <w:rPr>
          <w:sz w:val="28"/>
          <w:szCs w:val="28"/>
        </w:rPr>
      </w:pPr>
    </w:p>
    <w:p w:rsidR="004063AE" w:rsidRDefault="00D370D7" w:rsidP="003B2D38">
      <w:pPr>
        <w:jc w:val="both"/>
        <w:rPr>
          <w:sz w:val="28"/>
          <w:szCs w:val="28"/>
        </w:rPr>
      </w:pPr>
      <w:r w:rsidRPr="0065560F">
        <w:rPr>
          <w:sz w:val="28"/>
          <w:szCs w:val="28"/>
        </w:rPr>
        <w:t xml:space="preserve">Решение вступает в силу с момента его подписания. </w:t>
      </w:r>
    </w:p>
    <w:p w:rsidR="003B2D38" w:rsidRDefault="003B2D38" w:rsidP="003B2D38">
      <w:pPr>
        <w:jc w:val="both"/>
        <w:rPr>
          <w:sz w:val="28"/>
          <w:szCs w:val="28"/>
        </w:rPr>
      </w:pPr>
    </w:p>
    <w:p w:rsidR="0034630D" w:rsidRPr="00596F9F" w:rsidRDefault="0034630D" w:rsidP="003B2D38">
      <w:pPr>
        <w:jc w:val="both"/>
        <w:rPr>
          <w:sz w:val="28"/>
          <w:szCs w:val="28"/>
        </w:rPr>
      </w:pPr>
    </w:p>
    <w:p w:rsidR="00D265AB" w:rsidRDefault="00D265AB" w:rsidP="003B2D38">
      <w:pPr>
        <w:rPr>
          <w:sz w:val="28"/>
          <w:szCs w:val="28"/>
        </w:rPr>
      </w:pPr>
      <w:r w:rsidRPr="00C065BC">
        <w:rPr>
          <w:sz w:val="28"/>
          <w:szCs w:val="28"/>
        </w:rPr>
        <w:t>Глава Сокурского сельсовета</w:t>
      </w:r>
    </w:p>
    <w:p w:rsidR="00D265AB" w:rsidRDefault="00D265AB" w:rsidP="003B2D38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D265AB" w:rsidRDefault="00D265AB" w:rsidP="003B2D3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C065B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Pr="00C065BC">
        <w:rPr>
          <w:sz w:val="28"/>
          <w:szCs w:val="28"/>
        </w:rPr>
        <w:t xml:space="preserve"> П.</w:t>
      </w:r>
      <w:r w:rsidR="0034630D">
        <w:rPr>
          <w:sz w:val="28"/>
          <w:szCs w:val="28"/>
        </w:rPr>
        <w:t xml:space="preserve"> </w:t>
      </w:r>
      <w:bookmarkStart w:id="0" w:name="_GoBack"/>
      <w:bookmarkEnd w:id="0"/>
      <w:r w:rsidRPr="00C065BC">
        <w:rPr>
          <w:sz w:val="28"/>
          <w:szCs w:val="28"/>
        </w:rPr>
        <w:t>М. Дубовский</w:t>
      </w:r>
    </w:p>
    <w:p w:rsidR="003E103A" w:rsidRDefault="003E103A" w:rsidP="003B2D38">
      <w:pPr>
        <w:tabs>
          <w:tab w:val="left" w:pos="6120"/>
        </w:tabs>
        <w:rPr>
          <w:sz w:val="28"/>
          <w:szCs w:val="28"/>
        </w:rPr>
      </w:pPr>
    </w:p>
    <w:p w:rsidR="003E103A" w:rsidRDefault="003E103A" w:rsidP="003B2D38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B0348" w:rsidRDefault="003E103A" w:rsidP="003B2D38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Сокурского сельсовета</w:t>
      </w:r>
      <w:r w:rsidR="00D265AB" w:rsidRPr="008149CA">
        <w:rPr>
          <w:sz w:val="28"/>
          <w:szCs w:val="28"/>
        </w:rPr>
        <w:t xml:space="preserve"> </w:t>
      </w:r>
      <w:r w:rsidR="008F7818">
        <w:rPr>
          <w:sz w:val="28"/>
          <w:szCs w:val="28"/>
        </w:rPr>
        <w:t xml:space="preserve"> </w:t>
      </w:r>
    </w:p>
    <w:p w:rsidR="00D265AB" w:rsidRPr="008149CA" w:rsidRDefault="00DB0348" w:rsidP="003B2D38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  <w:r w:rsidR="00D265AB">
        <w:rPr>
          <w:sz w:val="28"/>
          <w:szCs w:val="28"/>
        </w:rPr>
        <w:tab/>
        <w:t xml:space="preserve">         </w:t>
      </w:r>
      <w:r w:rsidR="00D370D7">
        <w:rPr>
          <w:sz w:val="28"/>
          <w:szCs w:val="28"/>
        </w:rPr>
        <w:t xml:space="preserve"> </w:t>
      </w:r>
      <w:r w:rsidR="00D265AB">
        <w:rPr>
          <w:sz w:val="28"/>
          <w:szCs w:val="28"/>
        </w:rPr>
        <w:t xml:space="preserve"> </w:t>
      </w:r>
    </w:p>
    <w:p w:rsidR="00D265AB" w:rsidRPr="008149CA" w:rsidRDefault="00D265AB" w:rsidP="003B2D38">
      <w:pPr>
        <w:tabs>
          <w:tab w:val="left" w:pos="6780"/>
        </w:tabs>
        <w:rPr>
          <w:sz w:val="28"/>
          <w:szCs w:val="28"/>
        </w:rPr>
      </w:pPr>
      <w:r w:rsidRPr="008149CA">
        <w:rPr>
          <w:sz w:val="28"/>
          <w:szCs w:val="28"/>
        </w:rPr>
        <w:t>Новосибирской области</w:t>
      </w:r>
      <w:r w:rsidR="00D370D7">
        <w:rPr>
          <w:sz w:val="28"/>
          <w:szCs w:val="28"/>
        </w:rPr>
        <w:tab/>
        <w:t>Т.</w:t>
      </w:r>
      <w:r w:rsidR="0034630D">
        <w:rPr>
          <w:sz w:val="28"/>
          <w:szCs w:val="28"/>
        </w:rPr>
        <w:t xml:space="preserve"> </w:t>
      </w:r>
      <w:r w:rsidR="00D370D7">
        <w:rPr>
          <w:sz w:val="28"/>
          <w:szCs w:val="28"/>
        </w:rPr>
        <w:t>А. Акимова</w:t>
      </w:r>
    </w:p>
    <w:p w:rsidR="00D265AB" w:rsidRDefault="00D265AB" w:rsidP="00D265AB">
      <w:pPr>
        <w:rPr>
          <w:sz w:val="28"/>
          <w:szCs w:val="28"/>
        </w:rPr>
      </w:pPr>
    </w:p>
    <w:p w:rsidR="004063AE" w:rsidRPr="00C065BC" w:rsidRDefault="004063AE" w:rsidP="00C065BC">
      <w:pPr>
        <w:rPr>
          <w:sz w:val="28"/>
          <w:szCs w:val="28"/>
        </w:rPr>
      </w:pPr>
    </w:p>
    <w:sectPr w:rsidR="004063AE" w:rsidRPr="00C065BC" w:rsidSect="00A5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4063AE"/>
    <w:rsid w:val="00014818"/>
    <w:rsid w:val="00062FDD"/>
    <w:rsid w:val="000668BE"/>
    <w:rsid w:val="000F438C"/>
    <w:rsid w:val="002514A4"/>
    <w:rsid w:val="00296363"/>
    <w:rsid w:val="002D3881"/>
    <w:rsid w:val="0034630D"/>
    <w:rsid w:val="00366FD6"/>
    <w:rsid w:val="003B2D38"/>
    <w:rsid w:val="003E103A"/>
    <w:rsid w:val="004063AE"/>
    <w:rsid w:val="004B682A"/>
    <w:rsid w:val="00537554"/>
    <w:rsid w:val="005B12FE"/>
    <w:rsid w:val="0060662B"/>
    <w:rsid w:val="00671778"/>
    <w:rsid w:val="006C030E"/>
    <w:rsid w:val="006D03DA"/>
    <w:rsid w:val="007B4CA7"/>
    <w:rsid w:val="007C127D"/>
    <w:rsid w:val="007E11B3"/>
    <w:rsid w:val="008149CA"/>
    <w:rsid w:val="00831D2E"/>
    <w:rsid w:val="008E3AEA"/>
    <w:rsid w:val="008F7818"/>
    <w:rsid w:val="00936059"/>
    <w:rsid w:val="009C6716"/>
    <w:rsid w:val="009D09AA"/>
    <w:rsid w:val="009D26C6"/>
    <w:rsid w:val="00A1355A"/>
    <w:rsid w:val="00A51745"/>
    <w:rsid w:val="00A73E07"/>
    <w:rsid w:val="00AB221A"/>
    <w:rsid w:val="00AF1B52"/>
    <w:rsid w:val="00B12198"/>
    <w:rsid w:val="00B21D2E"/>
    <w:rsid w:val="00B65DD8"/>
    <w:rsid w:val="00C06234"/>
    <w:rsid w:val="00C065BC"/>
    <w:rsid w:val="00C4751C"/>
    <w:rsid w:val="00C90205"/>
    <w:rsid w:val="00D0553A"/>
    <w:rsid w:val="00D265AB"/>
    <w:rsid w:val="00D30003"/>
    <w:rsid w:val="00D370D7"/>
    <w:rsid w:val="00DB0348"/>
    <w:rsid w:val="00DE7159"/>
    <w:rsid w:val="00E66067"/>
    <w:rsid w:val="00F245C3"/>
    <w:rsid w:val="00FA49ED"/>
    <w:rsid w:val="00FE636D"/>
    <w:rsid w:val="00FF2B97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63AE"/>
    <w:pPr>
      <w:spacing w:before="100" w:beforeAutospacing="1" w:after="100" w:afterAutospacing="1"/>
    </w:pPr>
  </w:style>
  <w:style w:type="character" w:styleId="a4">
    <w:name w:val="Strong"/>
    <w:qFormat/>
    <w:rsid w:val="004063AE"/>
    <w:rPr>
      <w:b/>
      <w:bCs/>
    </w:rPr>
  </w:style>
  <w:style w:type="paragraph" w:customStyle="1" w:styleId="ConsPlusTitle">
    <w:name w:val="ConsPlusTitle"/>
    <w:rsid w:val="00B65D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СОКУРСКИЙ СОВЕТ ДЕПУТАТОВ</vt:lpstr>
    </vt:vector>
  </TitlesOfParts>
  <Company>505.ru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СОКУРСКИЙ СОВЕТ ДЕПУТАТОВ</dc:title>
  <dc:subject/>
  <dc:creator>*</dc:creator>
  <cp:keywords/>
  <cp:lastModifiedBy>admin</cp:lastModifiedBy>
  <cp:revision>2</cp:revision>
  <cp:lastPrinted>2017-06-26T04:21:00Z</cp:lastPrinted>
  <dcterms:created xsi:type="dcterms:W3CDTF">2017-07-21T05:18:00Z</dcterms:created>
  <dcterms:modified xsi:type="dcterms:W3CDTF">2017-07-21T05:18:00Z</dcterms:modified>
</cp:coreProperties>
</file>