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0023"/>
      </w:tblGrid>
      <w:tr w:rsidR="009F5B39" w:rsidTr="009B1DF5">
        <w:tc>
          <w:tcPr>
            <w:tcW w:w="10023" w:type="dxa"/>
            <w:shd w:val="clear" w:color="auto" w:fill="auto"/>
          </w:tcPr>
          <w:p w:rsidR="009F5B39" w:rsidRDefault="009F5B39" w:rsidP="009B1DF5">
            <w:pPr>
              <w:pBdr>
                <w:bottom w:val="single" w:sz="4" w:space="1" w:color="000000"/>
              </w:pBdr>
              <w:snapToGrid w:val="0"/>
              <w:jc w:val="center"/>
              <w:rPr>
                <w:b/>
                <w:sz w:val="27"/>
                <w:szCs w:val="27"/>
              </w:rPr>
            </w:pPr>
            <w:r>
              <w:rPr>
                <w:b/>
                <w:sz w:val="27"/>
                <w:szCs w:val="27"/>
              </w:rPr>
              <w:t>Контрольно-счётный орган Сокурского сельсовета</w:t>
            </w:r>
          </w:p>
          <w:p w:rsidR="009F5B39" w:rsidRDefault="009F5B39" w:rsidP="009B1DF5">
            <w:pPr>
              <w:pBdr>
                <w:bottom w:val="single" w:sz="4" w:space="1" w:color="000000"/>
              </w:pBdr>
              <w:jc w:val="center"/>
              <w:rPr>
                <w:b/>
                <w:sz w:val="27"/>
                <w:szCs w:val="27"/>
              </w:rPr>
            </w:pPr>
            <w:r>
              <w:rPr>
                <w:b/>
                <w:sz w:val="27"/>
                <w:szCs w:val="27"/>
              </w:rPr>
              <w:t>Мошковского района Новосибирской области</w:t>
            </w:r>
          </w:p>
          <w:p w:rsidR="009F5B39" w:rsidRPr="00D105D9" w:rsidRDefault="009F5B39" w:rsidP="009B1DF5">
            <w:pPr>
              <w:rPr>
                <w:b/>
                <w:szCs w:val="27"/>
              </w:rPr>
            </w:pPr>
            <w:r>
              <w:rPr>
                <w:b/>
                <w:szCs w:val="27"/>
              </w:rPr>
              <w:t>633120, Новосибирская область, Мошковский район, с.</w:t>
            </w:r>
            <w:r w:rsidR="00DE02C8">
              <w:rPr>
                <w:b/>
                <w:szCs w:val="27"/>
              </w:rPr>
              <w:t xml:space="preserve"> </w:t>
            </w:r>
            <w:r>
              <w:rPr>
                <w:b/>
                <w:szCs w:val="27"/>
              </w:rPr>
              <w:t xml:space="preserve">Сокур ул.Советская,13      </w:t>
            </w:r>
            <w:r>
              <w:rPr>
                <w:b/>
                <w:szCs w:val="27"/>
                <w:lang w:val="en-US"/>
              </w:rPr>
              <w:t>ksosokur</w:t>
            </w:r>
            <w:r>
              <w:rPr>
                <w:b/>
                <w:szCs w:val="27"/>
              </w:rPr>
              <w:t>@</w:t>
            </w:r>
            <w:r>
              <w:rPr>
                <w:b/>
                <w:szCs w:val="27"/>
                <w:lang w:val="en-US"/>
              </w:rPr>
              <w:t>yandex</w:t>
            </w:r>
            <w:r>
              <w:rPr>
                <w:b/>
                <w:szCs w:val="27"/>
              </w:rPr>
              <w:t>.</w:t>
            </w:r>
            <w:r>
              <w:rPr>
                <w:b/>
                <w:szCs w:val="27"/>
                <w:lang w:val="en-US"/>
              </w:rPr>
              <w:t>ru</w:t>
            </w:r>
          </w:p>
          <w:p w:rsidR="009F5B39" w:rsidRDefault="009F5B39" w:rsidP="009B1DF5">
            <w:pPr>
              <w:pStyle w:val="21"/>
              <w:spacing w:line="228" w:lineRule="auto"/>
              <w:ind w:right="-1"/>
              <w:jc w:val="center"/>
              <w:rPr>
                <w:sz w:val="27"/>
                <w:szCs w:val="27"/>
              </w:rPr>
            </w:pPr>
          </w:p>
        </w:tc>
      </w:tr>
    </w:tbl>
    <w:p w:rsidR="009F5B39" w:rsidRDefault="009F5B39" w:rsidP="009F5B39"/>
    <w:p w:rsidR="009F5B39" w:rsidRDefault="009F5B39" w:rsidP="009F5B39">
      <w:pPr>
        <w:rPr>
          <w:sz w:val="28"/>
          <w:szCs w:val="28"/>
        </w:rPr>
      </w:pPr>
    </w:p>
    <w:p w:rsidR="009F5B39" w:rsidRDefault="009F5B39" w:rsidP="009F5B39">
      <w:pPr>
        <w:rPr>
          <w:sz w:val="28"/>
          <w:szCs w:val="28"/>
        </w:rPr>
      </w:pPr>
    </w:p>
    <w:p w:rsidR="009F5B39" w:rsidRDefault="009F5B39" w:rsidP="009F5B39">
      <w:pPr>
        <w:rPr>
          <w:sz w:val="28"/>
          <w:szCs w:val="28"/>
        </w:rPr>
      </w:pPr>
    </w:p>
    <w:p w:rsidR="009F5B39" w:rsidRDefault="009F5B39" w:rsidP="009F5B39">
      <w:pPr>
        <w:rPr>
          <w:sz w:val="28"/>
          <w:szCs w:val="28"/>
        </w:rPr>
      </w:pPr>
    </w:p>
    <w:p w:rsidR="009F5B39" w:rsidRDefault="009F5B39" w:rsidP="009F5B39">
      <w:pPr>
        <w:rPr>
          <w:sz w:val="28"/>
          <w:szCs w:val="28"/>
        </w:rPr>
      </w:pPr>
    </w:p>
    <w:p w:rsidR="009F5B39" w:rsidRDefault="009F5B39" w:rsidP="009F5B39">
      <w:pPr>
        <w:rPr>
          <w:sz w:val="28"/>
          <w:szCs w:val="28"/>
        </w:rPr>
      </w:pPr>
    </w:p>
    <w:p w:rsidR="009F5B39" w:rsidRDefault="009F5B39" w:rsidP="009F5B39">
      <w:pPr>
        <w:rPr>
          <w:sz w:val="28"/>
          <w:szCs w:val="28"/>
        </w:rPr>
      </w:pPr>
    </w:p>
    <w:p w:rsidR="009F5B39" w:rsidRDefault="009F5B39" w:rsidP="009F5B39">
      <w:pPr>
        <w:rPr>
          <w:sz w:val="28"/>
          <w:szCs w:val="28"/>
        </w:rPr>
      </w:pPr>
    </w:p>
    <w:p w:rsidR="009F5B39" w:rsidRDefault="009F5B39" w:rsidP="009F5B39">
      <w:pPr>
        <w:jc w:val="center"/>
        <w:rPr>
          <w:sz w:val="28"/>
          <w:szCs w:val="28"/>
        </w:rPr>
      </w:pPr>
    </w:p>
    <w:p w:rsidR="009F5B39" w:rsidRDefault="009F5B39" w:rsidP="009F5B39">
      <w:pPr>
        <w:ind w:firstLine="709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ГОДОВОЙ ОТЧЕТ</w:t>
      </w:r>
    </w:p>
    <w:p w:rsidR="009F5B39" w:rsidRDefault="009F5B39" w:rsidP="009F5B39">
      <w:pPr>
        <w:ind w:firstLine="709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о деятельности за 201</w:t>
      </w:r>
      <w:r w:rsidR="00C922F4">
        <w:rPr>
          <w:b/>
          <w:sz w:val="44"/>
          <w:szCs w:val="44"/>
        </w:rPr>
        <w:t>8</w:t>
      </w:r>
      <w:r>
        <w:rPr>
          <w:b/>
          <w:sz w:val="44"/>
          <w:szCs w:val="44"/>
        </w:rPr>
        <w:t xml:space="preserve"> год</w:t>
      </w:r>
    </w:p>
    <w:p w:rsidR="009F5B39" w:rsidRDefault="009F5B39" w:rsidP="009F5B39">
      <w:pPr>
        <w:ind w:firstLine="709"/>
        <w:jc w:val="center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center"/>
        <w:rPr>
          <w:sz w:val="28"/>
          <w:szCs w:val="28"/>
        </w:rPr>
      </w:pPr>
    </w:p>
    <w:p w:rsidR="009F5B39" w:rsidRDefault="009F5B39" w:rsidP="009F5B39">
      <w:pPr>
        <w:ind w:firstLine="709"/>
        <w:jc w:val="center"/>
        <w:rPr>
          <w:sz w:val="28"/>
          <w:szCs w:val="28"/>
        </w:rPr>
      </w:pPr>
    </w:p>
    <w:p w:rsidR="009F5B39" w:rsidRDefault="009F5B39" w:rsidP="009F5B39">
      <w:pPr>
        <w:jc w:val="center"/>
        <w:rPr>
          <w:sz w:val="28"/>
          <w:szCs w:val="28"/>
        </w:rPr>
      </w:pPr>
      <w:r>
        <w:rPr>
          <w:sz w:val="28"/>
          <w:szCs w:val="28"/>
        </w:rPr>
        <w:t>с.</w:t>
      </w:r>
      <w:r w:rsidR="00566CDD">
        <w:rPr>
          <w:sz w:val="28"/>
          <w:szCs w:val="28"/>
        </w:rPr>
        <w:t xml:space="preserve"> </w:t>
      </w:r>
      <w:r>
        <w:rPr>
          <w:sz w:val="28"/>
          <w:szCs w:val="28"/>
        </w:rPr>
        <w:t>Сокур 201</w:t>
      </w:r>
      <w:r w:rsidR="0091729F">
        <w:rPr>
          <w:sz w:val="28"/>
          <w:szCs w:val="28"/>
        </w:rPr>
        <w:t>8</w:t>
      </w: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Содержание:</w:t>
      </w:r>
    </w:p>
    <w:p w:rsidR="009F5B39" w:rsidRDefault="009F5B39" w:rsidP="009F5B39">
      <w:pPr>
        <w:ind w:firstLine="709"/>
        <w:rPr>
          <w:sz w:val="28"/>
          <w:szCs w:val="28"/>
        </w:rPr>
      </w:pPr>
    </w:p>
    <w:p w:rsidR="009F5B39" w:rsidRDefault="009F5B39" w:rsidP="009F5B39">
      <w:pPr>
        <w:rPr>
          <w:sz w:val="28"/>
          <w:szCs w:val="28"/>
        </w:rPr>
      </w:pPr>
      <w:r>
        <w:rPr>
          <w:sz w:val="28"/>
          <w:szCs w:val="28"/>
        </w:rPr>
        <w:t xml:space="preserve">Общие сведения о деятельности ревизионной КСО                                     3    </w:t>
      </w:r>
      <w:r>
        <w:rPr>
          <w:sz w:val="28"/>
          <w:szCs w:val="28"/>
        </w:rPr>
        <w:tab/>
        <w:t xml:space="preserve">                                   </w:t>
      </w:r>
    </w:p>
    <w:p w:rsidR="009F5B39" w:rsidRDefault="009F5B39" w:rsidP="009F5B39">
      <w:pPr>
        <w:rPr>
          <w:sz w:val="28"/>
          <w:szCs w:val="28"/>
        </w:rPr>
      </w:pPr>
    </w:p>
    <w:p w:rsidR="009F5B39" w:rsidRDefault="009F5B39" w:rsidP="009F5B39">
      <w:pPr>
        <w:rPr>
          <w:sz w:val="28"/>
          <w:szCs w:val="28"/>
        </w:rPr>
      </w:pPr>
      <w:r>
        <w:rPr>
          <w:sz w:val="28"/>
          <w:szCs w:val="28"/>
        </w:rPr>
        <w:t>Реализация Федерального закона об общих принципах</w:t>
      </w:r>
    </w:p>
    <w:p w:rsidR="009F5B39" w:rsidRDefault="009F5B39" w:rsidP="009F5B39">
      <w:pPr>
        <w:rPr>
          <w:sz w:val="28"/>
          <w:szCs w:val="28"/>
        </w:rPr>
      </w:pPr>
      <w:r>
        <w:rPr>
          <w:sz w:val="28"/>
          <w:szCs w:val="28"/>
        </w:rPr>
        <w:t xml:space="preserve">организации и деятельности контрольно-счетных органов                         3                       </w:t>
      </w:r>
      <w:r>
        <w:rPr>
          <w:sz w:val="28"/>
          <w:szCs w:val="28"/>
        </w:rPr>
        <w:tab/>
        <w:t xml:space="preserve">       </w:t>
      </w:r>
    </w:p>
    <w:p w:rsidR="009F5B39" w:rsidRDefault="009F5B39" w:rsidP="009F5B39">
      <w:pPr>
        <w:rPr>
          <w:sz w:val="28"/>
          <w:szCs w:val="28"/>
        </w:rPr>
      </w:pPr>
    </w:p>
    <w:p w:rsidR="009F5B39" w:rsidRDefault="00566CDD" w:rsidP="009F5B39">
      <w:pPr>
        <w:rPr>
          <w:sz w:val="28"/>
          <w:szCs w:val="28"/>
        </w:rPr>
      </w:pPr>
      <w:r>
        <w:rPr>
          <w:sz w:val="28"/>
          <w:szCs w:val="28"/>
        </w:rPr>
        <w:t>Основные результаты контрольной</w:t>
      </w:r>
      <w:r w:rsidR="009F5B39">
        <w:rPr>
          <w:sz w:val="28"/>
          <w:szCs w:val="28"/>
        </w:rPr>
        <w:t xml:space="preserve">   и</w:t>
      </w:r>
    </w:p>
    <w:p w:rsidR="009F5B39" w:rsidRDefault="009F5B39" w:rsidP="009F5B39">
      <w:pPr>
        <w:rPr>
          <w:sz w:val="28"/>
          <w:szCs w:val="28"/>
        </w:rPr>
      </w:pPr>
      <w:r>
        <w:rPr>
          <w:sz w:val="28"/>
          <w:szCs w:val="28"/>
        </w:rPr>
        <w:t xml:space="preserve">экспертно-аналитической деятельности КСО                                               3                                                           </w:t>
      </w:r>
    </w:p>
    <w:p w:rsidR="009F5B39" w:rsidRDefault="009F5B39" w:rsidP="009F5B39">
      <w:pPr>
        <w:rPr>
          <w:sz w:val="28"/>
          <w:szCs w:val="28"/>
        </w:rPr>
      </w:pPr>
    </w:p>
    <w:p w:rsidR="009F5B39" w:rsidRDefault="009F5B39" w:rsidP="009F5B39">
      <w:pPr>
        <w:rPr>
          <w:sz w:val="28"/>
          <w:szCs w:val="28"/>
        </w:rPr>
      </w:pPr>
      <w:r>
        <w:rPr>
          <w:sz w:val="28"/>
          <w:szCs w:val="28"/>
        </w:rPr>
        <w:t xml:space="preserve">Выводы и предложения по результатам контрольной                                 </w:t>
      </w:r>
    </w:p>
    <w:p w:rsidR="009F5B39" w:rsidRDefault="009F5B39" w:rsidP="009F5B39">
      <w:pPr>
        <w:rPr>
          <w:sz w:val="28"/>
          <w:szCs w:val="28"/>
        </w:rPr>
      </w:pPr>
      <w:r>
        <w:rPr>
          <w:sz w:val="28"/>
          <w:szCs w:val="28"/>
        </w:rPr>
        <w:t xml:space="preserve">и экспертно-аналитической деятельности КСО                                                                                              </w:t>
      </w:r>
    </w:p>
    <w:p w:rsidR="009F5B39" w:rsidRDefault="009F5B39" w:rsidP="009F5B39">
      <w:pPr>
        <w:rPr>
          <w:sz w:val="28"/>
          <w:szCs w:val="28"/>
        </w:rPr>
      </w:pPr>
      <w:r>
        <w:rPr>
          <w:sz w:val="28"/>
          <w:szCs w:val="28"/>
        </w:rPr>
        <w:t xml:space="preserve">-организация бюджетного процесса на местном уровне                              4                              </w:t>
      </w:r>
    </w:p>
    <w:p w:rsidR="009F5B39" w:rsidRDefault="009F5B39" w:rsidP="009F5B39">
      <w:pPr>
        <w:rPr>
          <w:sz w:val="28"/>
          <w:szCs w:val="28"/>
        </w:rPr>
      </w:pPr>
      <w:r>
        <w:rPr>
          <w:sz w:val="28"/>
          <w:szCs w:val="28"/>
        </w:rPr>
        <w:t xml:space="preserve">-межбюджетные отношения и состояние местных </w:t>
      </w:r>
      <w:r w:rsidR="00566CDD">
        <w:rPr>
          <w:sz w:val="28"/>
          <w:szCs w:val="28"/>
        </w:rPr>
        <w:t xml:space="preserve">бюджетов   </w:t>
      </w:r>
      <w:r>
        <w:rPr>
          <w:sz w:val="28"/>
          <w:szCs w:val="28"/>
        </w:rPr>
        <w:t xml:space="preserve">          </w:t>
      </w:r>
      <w:r w:rsidR="00566CD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4</w:t>
      </w:r>
    </w:p>
    <w:p w:rsidR="009F5B39" w:rsidRDefault="009F5B39" w:rsidP="009F5B39">
      <w:pPr>
        <w:rPr>
          <w:sz w:val="28"/>
          <w:szCs w:val="28"/>
        </w:rPr>
      </w:pPr>
    </w:p>
    <w:p w:rsidR="009F5B39" w:rsidRDefault="009F5B39" w:rsidP="009F5B39">
      <w:pPr>
        <w:rPr>
          <w:sz w:val="28"/>
          <w:szCs w:val="28"/>
        </w:rPr>
      </w:pPr>
      <w:r>
        <w:rPr>
          <w:sz w:val="28"/>
          <w:szCs w:val="28"/>
        </w:rPr>
        <w:t>Общие рекомендации по результатам контрольной</w:t>
      </w:r>
    </w:p>
    <w:p w:rsidR="009F5B39" w:rsidRDefault="009F5B39" w:rsidP="009F5B39">
      <w:pPr>
        <w:rPr>
          <w:sz w:val="28"/>
          <w:szCs w:val="28"/>
        </w:rPr>
      </w:pPr>
      <w:r>
        <w:rPr>
          <w:sz w:val="28"/>
          <w:szCs w:val="28"/>
        </w:rPr>
        <w:t xml:space="preserve">и экспертно-аналитической деятельности КСО                                            5                                                       </w:t>
      </w:r>
    </w:p>
    <w:p w:rsidR="009F5B39" w:rsidRDefault="009F5B39" w:rsidP="009F5B39">
      <w:pPr>
        <w:rPr>
          <w:sz w:val="28"/>
          <w:szCs w:val="28"/>
        </w:rPr>
      </w:pPr>
    </w:p>
    <w:p w:rsidR="009F5B39" w:rsidRDefault="009F5B39" w:rsidP="009F5B39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F5B39" w:rsidRDefault="009F5B39" w:rsidP="009F5B39">
      <w:pPr>
        <w:ind w:firstLine="709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rPr>
          <w:sz w:val="28"/>
          <w:szCs w:val="28"/>
        </w:rPr>
      </w:pPr>
    </w:p>
    <w:p w:rsidR="009F5B39" w:rsidRDefault="009F5B39" w:rsidP="009F5B39">
      <w:pPr>
        <w:rPr>
          <w:sz w:val="28"/>
          <w:szCs w:val="28"/>
        </w:rPr>
      </w:pPr>
    </w:p>
    <w:p w:rsidR="009F5B39" w:rsidRDefault="009F5B39" w:rsidP="009F5B39">
      <w:pPr>
        <w:rPr>
          <w:sz w:val="28"/>
          <w:szCs w:val="28"/>
        </w:rPr>
      </w:pPr>
    </w:p>
    <w:p w:rsidR="009F5B39" w:rsidRDefault="009F5B39" w:rsidP="009F5B39">
      <w:pPr>
        <w:rPr>
          <w:sz w:val="28"/>
          <w:szCs w:val="28"/>
        </w:rPr>
      </w:pPr>
    </w:p>
    <w:p w:rsidR="009F5B39" w:rsidRDefault="009F5B39" w:rsidP="009F5B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Общие сведения о деятельности КСО</w:t>
      </w:r>
    </w:p>
    <w:p w:rsidR="009F5B39" w:rsidRDefault="009F5B39" w:rsidP="009F5B39">
      <w:pPr>
        <w:ind w:firstLine="709"/>
        <w:jc w:val="center"/>
        <w:rPr>
          <w:b/>
          <w:sz w:val="28"/>
          <w:szCs w:val="28"/>
        </w:rPr>
      </w:pPr>
    </w:p>
    <w:p w:rsidR="009F5B39" w:rsidRDefault="009F5B39" w:rsidP="009F5B3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Согласно Уставу</w:t>
      </w:r>
      <w:r>
        <w:rPr>
          <w:sz w:val="48"/>
          <w:szCs w:val="48"/>
        </w:rPr>
        <w:t xml:space="preserve"> </w:t>
      </w:r>
      <w:r>
        <w:rPr>
          <w:sz w:val="28"/>
          <w:szCs w:val="28"/>
        </w:rPr>
        <w:t>Сокурского сельсовета Мошковского района Новосибирской области</w:t>
      </w:r>
      <w:r>
        <w:rPr>
          <w:sz w:val="48"/>
          <w:szCs w:val="48"/>
        </w:rPr>
        <w:t xml:space="preserve"> </w:t>
      </w:r>
      <w:r>
        <w:rPr>
          <w:sz w:val="28"/>
          <w:szCs w:val="28"/>
        </w:rPr>
        <w:t xml:space="preserve">и Положения о Контрольно-Счетном органе (Ревизионной комиссии) Сокурского сельсовета Мошковского района, утвержденного решением Совета Депутатов Сокурского сельсовета Мошковского района Новосибирской области, ревизионная комиссия является постоянно действующим </w:t>
      </w:r>
      <w:r w:rsidR="00B04613">
        <w:rPr>
          <w:sz w:val="28"/>
          <w:szCs w:val="28"/>
        </w:rPr>
        <w:t>муниципальным органом</w:t>
      </w:r>
      <w:r>
        <w:rPr>
          <w:sz w:val="28"/>
          <w:szCs w:val="28"/>
        </w:rPr>
        <w:t xml:space="preserve"> финансового контроля. Настоящий отчет содержит общую характеристику </w:t>
      </w:r>
      <w:r w:rsidR="00B04613">
        <w:rPr>
          <w:sz w:val="28"/>
          <w:szCs w:val="28"/>
        </w:rPr>
        <w:t>результатов</w:t>
      </w:r>
      <w:r>
        <w:rPr>
          <w:sz w:val="28"/>
          <w:szCs w:val="28"/>
        </w:rPr>
        <w:t xml:space="preserve"> проведенных контрольных и экспертно-аналитических мероприятий, основные выводы, рекомендации и предложения по результатам деятельности ревизионной комиссии.</w:t>
      </w:r>
    </w:p>
    <w:p w:rsidR="009F5B39" w:rsidRDefault="009F5B39" w:rsidP="009F5B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Контрольные полномочия ревизионной комиссии распространяются на органы местного самоуправления, иные организации, получающие,  перечисляющие или использующие средства местного бюджета, а также использующие имущество, находящееся в муниципальной собственности или управляющие им.</w:t>
      </w:r>
    </w:p>
    <w:p w:rsidR="009F5B39" w:rsidRDefault="009F5B39" w:rsidP="009F5B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Проведение контрольных и экспертно-аналитических мероприятий, подготовка на основе их результатов предложений по устранению выявленных нарушений, совершенствованию законодательства, бюджетного процесса и системы управления муниципальной собственностью являются основными направлениями деятельности ревизионной комиссии.</w:t>
      </w:r>
    </w:p>
    <w:p w:rsidR="009F5B39" w:rsidRDefault="009F5B39" w:rsidP="009F5B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Структура и состав комиссии утвержден представительным органом муниципального образования и</w:t>
      </w:r>
      <w:r w:rsidRPr="001070BC">
        <w:rPr>
          <w:sz w:val="28"/>
          <w:szCs w:val="28"/>
        </w:rPr>
        <w:t xml:space="preserve"> </w:t>
      </w:r>
      <w:r>
        <w:rPr>
          <w:sz w:val="28"/>
          <w:szCs w:val="28"/>
        </w:rPr>
        <w:t>состоит из председателя.</w:t>
      </w:r>
    </w:p>
    <w:p w:rsidR="009F5B39" w:rsidRDefault="009F5B39" w:rsidP="009F5B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201</w:t>
      </w:r>
      <w:r w:rsidR="0091729F">
        <w:rPr>
          <w:sz w:val="28"/>
          <w:szCs w:val="28"/>
        </w:rPr>
        <w:t>9</w:t>
      </w:r>
      <w:r>
        <w:rPr>
          <w:sz w:val="28"/>
          <w:szCs w:val="28"/>
        </w:rPr>
        <w:t xml:space="preserve"> году ревизионная комиссия планирует продолжить работы по </w:t>
      </w:r>
      <w:r w:rsidR="0088514A">
        <w:rPr>
          <w:sz w:val="28"/>
          <w:szCs w:val="28"/>
        </w:rPr>
        <w:t>разработке стандартов</w:t>
      </w:r>
      <w:r>
        <w:rPr>
          <w:sz w:val="28"/>
          <w:szCs w:val="28"/>
        </w:rPr>
        <w:t xml:space="preserve"> внешнего муниципального финансового контроля.</w:t>
      </w: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Реализация Федерального закона об общих принципах</w:t>
      </w:r>
    </w:p>
    <w:p w:rsidR="009F5B39" w:rsidRDefault="009F5B39" w:rsidP="009F5B39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организации и деятельности контрольно-счетных органов</w:t>
      </w: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 </w:t>
      </w:r>
      <w:r w:rsidR="0088514A">
        <w:rPr>
          <w:sz w:val="28"/>
          <w:szCs w:val="28"/>
        </w:rPr>
        <w:t>исполнение Федерального</w:t>
      </w:r>
      <w:r>
        <w:rPr>
          <w:sz w:val="28"/>
          <w:szCs w:val="28"/>
        </w:rPr>
        <w:t xml:space="preserve"> закона от 07.02.2011 № 6-ФЗ «Об общих принципах организации и деятельности контрольно-счетных органов субъектов РФ и муниципальных образований» </w:t>
      </w:r>
      <w:r w:rsidR="004878D6">
        <w:rPr>
          <w:sz w:val="28"/>
          <w:szCs w:val="28"/>
        </w:rPr>
        <w:t>вся работа</w:t>
      </w:r>
      <w:r>
        <w:rPr>
          <w:sz w:val="28"/>
          <w:szCs w:val="28"/>
        </w:rPr>
        <w:t xml:space="preserve"> </w:t>
      </w:r>
      <w:r w:rsidR="004878D6">
        <w:rPr>
          <w:sz w:val="28"/>
          <w:szCs w:val="28"/>
        </w:rPr>
        <w:t xml:space="preserve">КСО </w:t>
      </w:r>
      <w:r>
        <w:rPr>
          <w:sz w:val="28"/>
          <w:szCs w:val="28"/>
        </w:rPr>
        <w:t>пр</w:t>
      </w:r>
      <w:r w:rsidR="004878D6">
        <w:rPr>
          <w:sz w:val="28"/>
          <w:szCs w:val="28"/>
        </w:rPr>
        <w:t>оводилась</w:t>
      </w:r>
      <w:r>
        <w:rPr>
          <w:sz w:val="28"/>
          <w:szCs w:val="28"/>
        </w:rPr>
        <w:t xml:space="preserve"> в соответстви</w:t>
      </w:r>
      <w:r w:rsidR="004878D6">
        <w:rPr>
          <w:sz w:val="28"/>
          <w:szCs w:val="28"/>
        </w:rPr>
        <w:t>и</w:t>
      </w:r>
      <w:r>
        <w:rPr>
          <w:sz w:val="28"/>
          <w:szCs w:val="28"/>
        </w:rPr>
        <w:t xml:space="preserve"> с указанным Федеральным законом. </w:t>
      </w:r>
      <w:r w:rsidR="004878D6">
        <w:rPr>
          <w:sz w:val="28"/>
          <w:szCs w:val="28"/>
        </w:rPr>
        <w:t xml:space="preserve"> </w:t>
      </w: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Default="009F5B39" w:rsidP="009F5B39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Основные результаты контрольной и</w:t>
      </w:r>
    </w:p>
    <w:p w:rsidR="009F5B39" w:rsidRDefault="009F5B39" w:rsidP="009F5B39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экспертно-аналитической деятельности ревизионной комиссии</w:t>
      </w:r>
    </w:p>
    <w:p w:rsidR="009F5B39" w:rsidRDefault="009F5B39" w:rsidP="009F5B39">
      <w:pPr>
        <w:ind w:firstLine="709"/>
        <w:jc w:val="both"/>
        <w:rPr>
          <w:b/>
          <w:sz w:val="28"/>
          <w:szCs w:val="28"/>
        </w:rPr>
      </w:pPr>
    </w:p>
    <w:p w:rsidR="009F5B39" w:rsidRPr="00A04A65" w:rsidRDefault="009F5B39" w:rsidP="009F5B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201</w:t>
      </w:r>
      <w:r w:rsidR="0091729F">
        <w:rPr>
          <w:sz w:val="28"/>
          <w:szCs w:val="28"/>
        </w:rPr>
        <w:t>8</w:t>
      </w:r>
      <w:r>
        <w:rPr>
          <w:sz w:val="28"/>
          <w:szCs w:val="28"/>
        </w:rPr>
        <w:t xml:space="preserve"> году деятельность ревизионной комиссии осуществлялась в </w:t>
      </w:r>
      <w:r w:rsidRPr="00A04A65">
        <w:rPr>
          <w:sz w:val="28"/>
          <w:szCs w:val="28"/>
        </w:rPr>
        <w:t xml:space="preserve">соответствии с Планом работы, утвержденным председателем ревизионной комиссии. </w:t>
      </w:r>
    </w:p>
    <w:p w:rsidR="009F5B39" w:rsidRDefault="009F5B39" w:rsidP="0091729F">
      <w:pPr>
        <w:ind w:firstLine="708"/>
      </w:pPr>
      <w:r w:rsidRPr="00A04A65">
        <w:rPr>
          <w:sz w:val="28"/>
          <w:szCs w:val="28"/>
        </w:rPr>
        <w:t>В соответствии с планом</w:t>
      </w:r>
      <w:r w:rsidR="00A04A65">
        <w:rPr>
          <w:sz w:val="28"/>
          <w:szCs w:val="28"/>
        </w:rPr>
        <w:t>,</w:t>
      </w:r>
      <w:r w:rsidRPr="00A04A65">
        <w:rPr>
          <w:sz w:val="28"/>
          <w:szCs w:val="28"/>
        </w:rPr>
        <w:t xml:space="preserve"> </w:t>
      </w:r>
      <w:r w:rsidR="001B06FA">
        <w:rPr>
          <w:color w:val="000000"/>
          <w:sz w:val="28"/>
          <w:szCs w:val="28"/>
        </w:rPr>
        <w:t>утвержденным   решением 2</w:t>
      </w:r>
      <w:r w:rsidR="00C52B58" w:rsidRPr="00A04A65">
        <w:rPr>
          <w:color w:val="000000"/>
          <w:sz w:val="28"/>
          <w:szCs w:val="28"/>
        </w:rPr>
        <w:t>4</w:t>
      </w:r>
      <w:r w:rsidR="00A04A65" w:rsidRPr="00A04A65">
        <w:rPr>
          <w:color w:val="000000"/>
          <w:sz w:val="28"/>
          <w:szCs w:val="28"/>
        </w:rPr>
        <w:t xml:space="preserve"> с</w:t>
      </w:r>
      <w:r w:rsidR="001B06FA">
        <w:rPr>
          <w:color w:val="000000"/>
          <w:sz w:val="28"/>
          <w:szCs w:val="28"/>
        </w:rPr>
        <w:t xml:space="preserve">ессии 5 </w:t>
      </w:r>
      <w:r w:rsidR="00C52B58" w:rsidRPr="00A04A65">
        <w:rPr>
          <w:color w:val="000000"/>
          <w:sz w:val="28"/>
          <w:szCs w:val="28"/>
        </w:rPr>
        <w:t>созыва Совета депутатов</w:t>
      </w:r>
      <w:r w:rsidR="00A04A65">
        <w:rPr>
          <w:color w:val="000000"/>
          <w:sz w:val="28"/>
          <w:szCs w:val="28"/>
        </w:rPr>
        <w:t xml:space="preserve"> </w:t>
      </w:r>
      <w:r w:rsidR="00C52B58" w:rsidRPr="00A04A65">
        <w:rPr>
          <w:color w:val="000000"/>
          <w:sz w:val="28"/>
          <w:szCs w:val="28"/>
        </w:rPr>
        <w:t>Сокурского сельсовета</w:t>
      </w:r>
      <w:r w:rsidR="00A04A65" w:rsidRPr="00A04A65">
        <w:rPr>
          <w:color w:val="000000"/>
          <w:sz w:val="28"/>
          <w:szCs w:val="28"/>
        </w:rPr>
        <w:t xml:space="preserve"> </w:t>
      </w:r>
      <w:r w:rsidR="00C52B58" w:rsidRPr="00A04A65">
        <w:rPr>
          <w:color w:val="000000"/>
          <w:sz w:val="28"/>
          <w:szCs w:val="28"/>
        </w:rPr>
        <w:t>Мошковского района</w:t>
      </w:r>
      <w:r w:rsidR="00A04A65">
        <w:rPr>
          <w:color w:val="000000"/>
          <w:sz w:val="28"/>
          <w:szCs w:val="28"/>
        </w:rPr>
        <w:t xml:space="preserve"> </w:t>
      </w:r>
      <w:r w:rsidR="00C52B58" w:rsidRPr="00A04A65">
        <w:rPr>
          <w:color w:val="000000"/>
          <w:sz w:val="28"/>
          <w:szCs w:val="28"/>
        </w:rPr>
        <w:t xml:space="preserve">Новосибирской </w:t>
      </w:r>
      <w:r w:rsidR="00C52B58" w:rsidRPr="00A04A65">
        <w:rPr>
          <w:color w:val="000000"/>
          <w:sz w:val="28"/>
          <w:szCs w:val="28"/>
        </w:rPr>
        <w:lastRenderedPageBreak/>
        <w:t>области</w:t>
      </w:r>
      <w:r w:rsidR="001B06FA">
        <w:rPr>
          <w:color w:val="000000"/>
          <w:sz w:val="28"/>
          <w:szCs w:val="28"/>
        </w:rPr>
        <w:t xml:space="preserve"> </w:t>
      </w:r>
      <w:r w:rsidR="00C52B58" w:rsidRPr="00A04A65">
        <w:rPr>
          <w:color w:val="000000"/>
          <w:sz w:val="28"/>
          <w:szCs w:val="28"/>
        </w:rPr>
        <w:t>от 2</w:t>
      </w:r>
      <w:r w:rsidR="001B06FA">
        <w:rPr>
          <w:color w:val="000000"/>
          <w:sz w:val="28"/>
          <w:szCs w:val="28"/>
        </w:rPr>
        <w:t>0</w:t>
      </w:r>
      <w:r w:rsidR="00C52B58" w:rsidRPr="00A04A65">
        <w:rPr>
          <w:color w:val="000000"/>
          <w:sz w:val="28"/>
          <w:szCs w:val="28"/>
        </w:rPr>
        <w:t>.12.201</w:t>
      </w:r>
      <w:r w:rsidR="001B06FA">
        <w:rPr>
          <w:color w:val="000000"/>
          <w:sz w:val="28"/>
          <w:szCs w:val="28"/>
        </w:rPr>
        <w:t>7</w:t>
      </w:r>
      <w:r w:rsidR="00C52B58" w:rsidRPr="00A04A65">
        <w:rPr>
          <w:color w:val="000000"/>
          <w:sz w:val="28"/>
          <w:szCs w:val="28"/>
        </w:rPr>
        <w:t xml:space="preserve"> года № </w:t>
      </w:r>
      <w:r w:rsidR="001B06FA">
        <w:rPr>
          <w:sz w:val="28"/>
          <w:szCs w:val="28"/>
        </w:rPr>
        <w:t>53</w:t>
      </w:r>
      <w:r w:rsidR="00A04A65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проведено </w:t>
      </w:r>
      <w:r w:rsidR="00FB460C">
        <w:rPr>
          <w:sz w:val="28"/>
          <w:szCs w:val="28"/>
        </w:rPr>
        <w:t>6</w:t>
      </w:r>
      <w:r>
        <w:rPr>
          <w:sz w:val="28"/>
          <w:szCs w:val="28"/>
        </w:rPr>
        <w:t xml:space="preserve"> мероприятий, в т. ч. </w:t>
      </w:r>
      <w:r w:rsidR="00FB460C">
        <w:rPr>
          <w:sz w:val="28"/>
          <w:szCs w:val="28"/>
        </w:rPr>
        <w:t>5</w:t>
      </w:r>
      <w:r>
        <w:rPr>
          <w:sz w:val="28"/>
          <w:szCs w:val="28"/>
        </w:rPr>
        <w:t xml:space="preserve"> проверки, 1экспертиза. Проверки проводились на территории Сокурского сельсовета, МКУК «Сокурское КДО».</w:t>
      </w:r>
    </w:p>
    <w:p w:rsidR="009F5B39" w:rsidRDefault="009F5B39" w:rsidP="009F5B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 результатах контрольных и экспертно-аналитических мероприятий проинформированы Глава Сокурского сельсовета Мошковского района Новосибирской области, директор МКУК «Сокурское КДО» и размещены, для общего доступа, на сайте Администрации Скурского сельсовета.</w:t>
      </w:r>
    </w:p>
    <w:p w:rsidR="009F5B39" w:rsidRDefault="009F5B39" w:rsidP="009F5B39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Выводы и предложения по результатам контрольной и экспертно-аналитической деятельности </w:t>
      </w:r>
    </w:p>
    <w:p w:rsidR="009F5B39" w:rsidRDefault="009F5B39" w:rsidP="009F5B39">
      <w:pPr>
        <w:ind w:firstLine="709"/>
        <w:jc w:val="both"/>
        <w:rPr>
          <w:b/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Организация бюджетного процесса на местном уровне</w:t>
      </w:r>
    </w:p>
    <w:p w:rsidR="009F5B39" w:rsidRDefault="009F5B39" w:rsidP="009F5B39">
      <w:pPr>
        <w:ind w:firstLine="709"/>
        <w:jc w:val="both"/>
        <w:rPr>
          <w:i/>
          <w:sz w:val="28"/>
          <w:szCs w:val="28"/>
        </w:rPr>
      </w:pPr>
    </w:p>
    <w:p w:rsidR="009F5B39" w:rsidRDefault="009F5B39" w:rsidP="009F5B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 бюджетного процесса на местном уровне рассматривалась ревизионной комиссией при проведении каждого контрольного и экспертно-аналитического мероприятия в муниципальном органе самоуправления. </w:t>
      </w:r>
    </w:p>
    <w:p w:rsidR="003D5409" w:rsidRPr="003D5409" w:rsidRDefault="009F5B39" w:rsidP="003D540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осуществлении контроля приоритетным было проведение, предусмотренной законодательством, внешней проверки годового отчета об исполнении бюджета Сокурского сельсовета за 201</w:t>
      </w:r>
      <w:r w:rsidR="00AB07FE">
        <w:rPr>
          <w:sz w:val="28"/>
          <w:szCs w:val="28"/>
        </w:rPr>
        <w:t>7</w:t>
      </w:r>
      <w:r>
        <w:rPr>
          <w:sz w:val="28"/>
          <w:szCs w:val="28"/>
        </w:rPr>
        <w:t xml:space="preserve"> год, экспертизы проекта бюджета на 201</w:t>
      </w:r>
      <w:r w:rsidR="00AB07FE">
        <w:rPr>
          <w:sz w:val="28"/>
          <w:szCs w:val="28"/>
        </w:rPr>
        <w:t>9 год и плановый период 2020</w:t>
      </w:r>
      <w:r>
        <w:rPr>
          <w:sz w:val="28"/>
          <w:szCs w:val="28"/>
        </w:rPr>
        <w:t>-20</w:t>
      </w:r>
      <w:r w:rsidR="006F1786">
        <w:rPr>
          <w:sz w:val="28"/>
          <w:szCs w:val="28"/>
        </w:rPr>
        <w:t>2</w:t>
      </w:r>
      <w:r w:rsidR="00AB07FE">
        <w:rPr>
          <w:sz w:val="28"/>
          <w:szCs w:val="28"/>
        </w:rPr>
        <w:t>1</w:t>
      </w:r>
      <w:r>
        <w:rPr>
          <w:sz w:val="28"/>
          <w:szCs w:val="28"/>
        </w:rPr>
        <w:t xml:space="preserve"> годов, рассматривались вопросы бюджетного планирования, формирования </w:t>
      </w:r>
      <w:r w:rsidR="00CD6032">
        <w:rPr>
          <w:sz w:val="28"/>
          <w:szCs w:val="28"/>
        </w:rPr>
        <w:t xml:space="preserve">и исполнения целевой программы </w:t>
      </w:r>
      <w:r w:rsidR="00CD6032" w:rsidRPr="00CD6032">
        <w:rPr>
          <w:sz w:val="28"/>
          <w:szCs w:val="28"/>
        </w:rPr>
        <w:t>«Развитие автомобильных дорог в Новосибирской области</w:t>
      </w:r>
      <w:r w:rsidR="00CD6032">
        <w:rPr>
          <w:sz w:val="28"/>
          <w:szCs w:val="28"/>
        </w:rPr>
        <w:t xml:space="preserve"> на 2015-2017 годы»</w:t>
      </w:r>
      <w:r w:rsidR="008627C6">
        <w:rPr>
          <w:sz w:val="28"/>
          <w:szCs w:val="28"/>
        </w:rPr>
        <w:t xml:space="preserve"> </w:t>
      </w:r>
      <w:r w:rsidR="008627C6" w:rsidRPr="008627C6">
        <w:rPr>
          <w:sz w:val="28"/>
          <w:szCs w:val="28"/>
        </w:rPr>
        <w:t>за 2017 год</w:t>
      </w:r>
      <w:r>
        <w:rPr>
          <w:sz w:val="28"/>
          <w:szCs w:val="28"/>
        </w:rPr>
        <w:t xml:space="preserve">, </w:t>
      </w:r>
      <w:r w:rsidR="00CD6032">
        <w:rPr>
          <w:sz w:val="28"/>
          <w:szCs w:val="28"/>
        </w:rPr>
        <w:t>п</w:t>
      </w:r>
      <w:r w:rsidR="00CD6032" w:rsidRPr="00CD6032">
        <w:rPr>
          <w:sz w:val="28"/>
          <w:szCs w:val="28"/>
        </w:rPr>
        <w:t>роверка законности и эффективности управления и распоряжения имуществом, находящемся в муниципальной собственности Сокурского сельс</w:t>
      </w:r>
      <w:r w:rsidR="00CD6032">
        <w:rPr>
          <w:sz w:val="28"/>
          <w:szCs w:val="28"/>
        </w:rPr>
        <w:t>кого с</w:t>
      </w:r>
      <w:r w:rsidR="00CD6032" w:rsidRPr="00CD6032">
        <w:rPr>
          <w:sz w:val="28"/>
          <w:szCs w:val="28"/>
        </w:rPr>
        <w:t>овета</w:t>
      </w:r>
      <w:r w:rsidR="00CD6032">
        <w:rPr>
          <w:sz w:val="28"/>
          <w:szCs w:val="28"/>
        </w:rPr>
        <w:t xml:space="preserve">, </w:t>
      </w:r>
      <w:r w:rsidR="008627C6">
        <w:rPr>
          <w:sz w:val="28"/>
          <w:szCs w:val="28"/>
        </w:rPr>
        <w:t>п</w:t>
      </w:r>
      <w:r w:rsidR="00CD6032" w:rsidRPr="00CD6032">
        <w:rPr>
          <w:sz w:val="28"/>
          <w:szCs w:val="28"/>
        </w:rPr>
        <w:t>роверка законности и результативности использования средств бюджета Сокурского сельсовета в муниципальном казенном учреждении культуры «Сокурское культурно-дос</w:t>
      </w:r>
      <w:r w:rsidR="003D5409">
        <w:rPr>
          <w:sz w:val="28"/>
          <w:szCs w:val="28"/>
        </w:rPr>
        <w:t>уговое объединение» за 2017 год,</w:t>
      </w:r>
      <w:r w:rsidR="008627C6">
        <w:rPr>
          <w:sz w:val="28"/>
          <w:szCs w:val="28"/>
        </w:rPr>
        <w:t xml:space="preserve"> </w:t>
      </w:r>
      <w:r w:rsidR="003D5409">
        <w:rPr>
          <w:sz w:val="28"/>
          <w:szCs w:val="28"/>
        </w:rPr>
        <w:t>п</w:t>
      </w:r>
      <w:r w:rsidR="003D5409" w:rsidRPr="003D5409">
        <w:rPr>
          <w:sz w:val="28"/>
          <w:szCs w:val="28"/>
        </w:rPr>
        <w:t>роверка начислений и выплат пенсий за выслугу лет лицам, замещавшим муниципальные должности и должности муниципальной службы в Сокурско</w:t>
      </w:r>
      <w:r w:rsidR="000A6441">
        <w:rPr>
          <w:sz w:val="28"/>
          <w:szCs w:val="28"/>
        </w:rPr>
        <w:t>м сельсовете, а так</w:t>
      </w:r>
      <w:r w:rsidR="003D5409">
        <w:rPr>
          <w:sz w:val="28"/>
          <w:szCs w:val="28"/>
        </w:rPr>
        <w:t>же проводился к</w:t>
      </w:r>
      <w:r w:rsidR="003D5409" w:rsidRPr="003D5409">
        <w:rPr>
          <w:sz w:val="28"/>
          <w:szCs w:val="28"/>
        </w:rPr>
        <w:t>онтроль и анализ исполнения представлений и предписаний  Контрольно-счетного органа</w:t>
      </w:r>
      <w:r w:rsidR="003D5409">
        <w:rPr>
          <w:sz w:val="28"/>
          <w:szCs w:val="28"/>
        </w:rPr>
        <w:t>.</w:t>
      </w:r>
    </w:p>
    <w:p w:rsidR="004B3509" w:rsidRDefault="009F5B39" w:rsidP="009F5B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В результате проверок было определено, что организация бюджетного процесса в Сокурском сельсовете находится на должном профессиональном уровне, так как</w:t>
      </w:r>
      <w:r w:rsidRPr="00A721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 было обнаружено нарушений, связанных с планированием и </w:t>
      </w:r>
      <w:r w:rsidR="00DD1E58">
        <w:rPr>
          <w:sz w:val="28"/>
          <w:szCs w:val="28"/>
        </w:rPr>
        <w:t>реализацией, проверяемых</w:t>
      </w:r>
      <w:r>
        <w:rPr>
          <w:sz w:val="28"/>
          <w:szCs w:val="28"/>
        </w:rPr>
        <w:t xml:space="preserve"> бюджетов.</w:t>
      </w:r>
    </w:p>
    <w:p w:rsidR="009F5B39" w:rsidRDefault="009F5B39" w:rsidP="009F5B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В дальнейшем ревизионная комиссия планирует продолжить осуществление контроля за организацией бюджетного процесса, с применением новых подходов к планированию и и</w:t>
      </w:r>
      <w:r w:rsidR="004B3509">
        <w:rPr>
          <w:sz w:val="28"/>
          <w:szCs w:val="28"/>
        </w:rPr>
        <w:t>спользованию бюджетных средств</w:t>
      </w:r>
      <w:r>
        <w:rPr>
          <w:sz w:val="28"/>
          <w:szCs w:val="28"/>
        </w:rPr>
        <w:t xml:space="preserve">. </w:t>
      </w:r>
    </w:p>
    <w:p w:rsidR="009F5B39" w:rsidRPr="007B0A73" w:rsidRDefault="009F5B39" w:rsidP="009F5B39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Межбюджетные отношения.</w:t>
      </w:r>
    </w:p>
    <w:p w:rsidR="009F5B39" w:rsidRPr="00893C4F" w:rsidRDefault="009F5B39" w:rsidP="009F5B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Межбюджетные отношения и состояние местных бюджетов поселений рассматривались ревизионной комиссией в ходе экспертно-аналитических мероприятий и находятся на должном уровне. Отчеты, по освоению выделяемых </w:t>
      </w:r>
      <w:r>
        <w:rPr>
          <w:sz w:val="28"/>
          <w:szCs w:val="28"/>
        </w:rPr>
        <w:lastRenderedPageBreak/>
        <w:t>средств вышестоящих бюджетов, проводились в установленные сроки и без нарушений</w:t>
      </w:r>
      <w:r w:rsidRPr="00893A5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финансовых дисциплин. </w:t>
      </w:r>
    </w:p>
    <w:p w:rsidR="009F5B39" w:rsidRDefault="009F5B39" w:rsidP="009F5B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дальнейшем ревизионная комиссия планирует продолжить осуществление контроля, за межбюджетными отношениями, состоянием бюджетного процесса </w:t>
      </w:r>
      <w:r w:rsidR="00E21FC0">
        <w:rPr>
          <w:sz w:val="28"/>
          <w:szCs w:val="28"/>
        </w:rPr>
        <w:t>в муниципальном</w:t>
      </w:r>
      <w:r>
        <w:rPr>
          <w:sz w:val="28"/>
          <w:szCs w:val="28"/>
        </w:rPr>
        <w:t xml:space="preserve"> образовании Сокурский сельский совет Мошковского района Новосибирской области.</w:t>
      </w:r>
    </w:p>
    <w:p w:rsidR="009F5B39" w:rsidRDefault="009F5B39" w:rsidP="009F5B39">
      <w:pPr>
        <w:jc w:val="center"/>
        <w:rPr>
          <w:sz w:val="28"/>
          <w:szCs w:val="28"/>
        </w:rPr>
      </w:pPr>
    </w:p>
    <w:p w:rsidR="009F5B39" w:rsidRDefault="009F5B39" w:rsidP="009F5B39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Общие рекомендации по результатам контрольной и </w:t>
      </w:r>
    </w:p>
    <w:p w:rsidR="009F5B39" w:rsidRDefault="009F5B39" w:rsidP="009F5B39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экспертно-аналитической деятельности ревизионной комиссии</w:t>
      </w:r>
    </w:p>
    <w:p w:rsidR="009F5B39" w:rsidRDefault="009F5B39" w:rsidP="009F5B39">
      <w:pPr>
        <w:ind w:firstLine="709"/>
        <w:jc w:val="both"/>
        <w:rPr>
          <w:sz w:val="28"/>
          <w:szCs w:val="28"/>
        </w:rPr>
      </w:pPr>
    </w:p>
    <w:p w:rsidR="009F5B39" w:rsidRPr="00E376E9" w:rsidRDefault="009F5B39" w:rsidP="009F5B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контрольных и экспертно-аналитических мероприятий, проведенных ревизионной комиссией в 201</w:t>
      </w:r>
      <w:r w:rsidR="00D223C8">
        <w:rPr>
          <w:sz w:val="28"/>
          <w:szCs w:val="28"/>
        </w:rPr>
        <w:t xml:space="preserve">8 </w:t>
      </w:r>
      <w:bookmarkStart w:id="0" w:name="_GoBack"/>
      <w:bookmarkEnd w:id="0"/>
      <w:r>
        <w:rPr>
          <w:sz w:val="28"/>
          <w:szCs w:val="28"/>
        </w:rPr>
        <w:t xml:space="preserve">году, позволяют сделать вывод о позитивных изменениях в деятельности органов исполнительной власти и местного самоуправления, в соответствии с законодательством Российской Федерации, региональных законов </w:t>
      </w:r>
      <w:r w:rsidR="008330AC">
        <w:rPr>
          <w:sz w:val="28"/>
          <w:szCs w:val="28"/>
        </w:rPr>
        <w:t>и муниципально</w:t>
      </w:r>
      <w:r>
        <w:rPr>
          <w:sz w:val="28"/>
          <w:szCs w:val="28"/>
        </w:rPr>
        <w:t>-правовых актов администраци</w:t>
      </w:r>
      <w:r w:rsidR="00E21FC0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E21FC0">
        <w:rPr>
          <w:sz w:val="28"/>
          <w:szCs w:val="28"/>
        </w:rPr>
        <w:t xml:space="preserve">Сокурского сельского совета </w:t>
      </w:r>
      <w:r>
        <w:rPr>
          <w:sz w:val="28"/>
          <w:szCs w:val="28"/>
        </w:rPr>
        <w:t>Мошковского района.</w:t>
      </w:r>
      <w:r w:rsidR="00E376E9" w:rsidRPr="00E376E9">
        <w:rPr>
          <w:sz w:val="28"/>
          <w:szCs w:val="28"/>
        </w:rPr>
        <w:t xml:space="preserve"> </w:t>
      </w:r>
      <w:r w:rsidR="00E376E9">
        <w:rPr>
          <w:sz w:val="28"/>
          <w:szCs w:val="28"/>
        </w:rPr>
        <w:t xml:space="preserve">Наблюдается </w:t>
      </w:r>
      <w:r w:rsidR="000F2E30">
        <w:rPr>
          <w:sz w:val="28"/>
          <w:szCs w:val="28"/>
        </w:rPr>
        <w:t>плавный переход на программный бюджет, закрепленный в законодательстве Российской Федерации с 2014 года.</w:t>
      </w:r>
    </w:p>
    <w:p w:rsidR="009F5B39" w:rsidRDefault="009F5B39" w:rsidP="009F5B39">
      <w:pPr>
        <w:ind w:firstLine="709"/>
        <w:jc w:val="both"/>
      </w:pPr>
      <w:r>
        <w:rPr>
          <w:sz w:val="28"/>
          <w:szCs w:val="28"/>
        </w:rPr>
        <w:t xml:space="preserve">Годовой отчет, в соответствии с разделом 22 Регламента Контрольно-счетного органа Сокурского сельсовета Мошковского района Новосибирской области, утвержденного решением Совета Депутатов Мошковского района Новосибирской области, </w:t>
      </w:r>
      <w:r w:rsidR="008330AC">
        <w:rPr>
          <w:sz w:val="28"/>
          <w:szCs w:val="28"/>
        </w:rPr>
        <w:t>представлен для</w:t>
      </w:r>
      <w:r>
        <w:rPr>
          <w:sz w:val="28"/>
          <w:szCs w:val="28"/>
        </w:rPr>
        <w:t xml:space="preserve"> рассмотрения Совету Депутатов Сокурского сельсовета Мошковского района Новосибирской области, после чего будет размещен на сайте Администрации С</w:t>
      </w:r>
      <w:r w:rsidR="008330AC">
        <w:rPr>
          <w:sz w:val="28"/>
          <w:szCs w:val="28"/>
        </w:rPr>
        <w:t>о</w:t>
      </w:r>
      <w:r>
        <w:rPr>
          <w:sz w:val="28"/>
          <w:szCs w:val="28"/>
        </w:rPr>
        <w:t>курского сельсовета, в интернете.</w:t>
      </w:r>
    </w:p>
    <w:p w:rsidR="009F5B39" w:rsidRDefault="009F5B39" w:rsidP="009F5B39"/>
    <w:p w:rsidR="009F5B39" w:rsidRDefault="009F5B39" w:rsidP="009F5B39"/>
    <w:p w:rsidR="009F5B39" w:rsidRDefault="009F5B39" w:rsidP="009F5B39"/>
    <w:p w:rsidR="009F5B39" w:rsidRPr="00A231E9" w:rsidRDefault="009F5B39" w:rsidP="009F5B39">
      <w:r w:rsidRPr="00A231E9">
        <w:t>Председатель Контрольно-счетного органа</w:t>
      </w:r>
    </w:p>
    <w:p w:rsidR="009F5B39" w:rsidRPr="00A231E9" w:rsidRDefault="009F5B39" w:rsidP="009F5B39">
      <w:r w:rsidRPr="00A231E9">
        <w:t xml:space="preserve">Сокурского сельского совета Мошковского </w:t>
      </w:r>
    </w:p>
    <w:p w:rsidR="009F5B39" w:rsidRPr="00A231E9" w:rsidRDefault="009F5B39" w:rsidP="009F5B39">
      <w:pPr>
        <w:rPr>
          <w:sz w:val="22"/>
          <w:szCs w:val="22"/>
        </w:rPr>
      </w:pPr>
      <w:r w:rsidRPr="00A231E9">
        <w:t>района Новосибирской области</w:t>
      </w:r>
      <w:r w:rsidRPr="00A231E9">
        <w:tab/>
      </w:r>
      <w:r w:rsidRPr="00A231E9">
        <w:tab/>
      </w:r>
      <w:r w:rsidRPr="00A231E9">
        <w:tab/>
      </w:r>
      <w:r w:rsidRPr="00A231E9">
        <w:tab/>
      </w:r>
      <w:r w:rsidRPr="00A231E9">
        <w:tab/>
      </w:r>
      <w:r w:rsidRPr="00A231E9">
        <w:tab/>
      </w:r>
      <w:r w:rsidRPr="00A231E9">
        <w:tab/>
      </w:r>
      <w:r w:rsidRPr="00A231E9">
        <w:tab/>
      </w:r>
      <w:r w:rsidRPr="00A231E9">
        <w:rPr>
          <w:sz w:val="22"/>
          <w:szCs w:val="22"/>
        </w:rPr>
        <w:t>В. Л. Александров</w:t>
      </w:r>
    </w:p>
    <w:p w:rsidR="009F5B39" w:rsidRPr="00A231E9" w:rsidRDefault="009F5B39" w:rsidP="009F5B39">
      <w:pPr>
        <w:rPr>
          <w:sz w:val="22"/>
          <w:szCs w:val="22"/>
        </w:rPr>
      </w:pPr>
    </w:p>
    <w:p w:rsidR="009F5B39" w:rsidRDefault="009F5B39" w:rsidP="009F5B39"/>
    <w:p w:rsidR="00A34C56" w:rsidRDefault="00A34C56"/>
    <w:sectPr w:rsidR="00A34C56" w:rsidSect="007A3FC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365" w:right="566" w:bottom="1365" w:left="1418" w:header="1134" w:footer="113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54D6" w:rsidRDefault="001354D6">
      <w:r>
        <w:separator/>
      </w:r>
    </w:p>
  </w:endnote>
  <w:endnote w:type="continuationSeparator" w:id="0">
    <w:p w:rsidR="001354D6" w:rsidRDefault="00135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1922" w:rsidRDefault="001354D6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05D9" w:rsidRPr="00D105D9" w:rsidRDefault="00DE02C8">
    <w:pPr>
      <w:ind w:right="260"/>
      <w:rPr>
        <w:color w:val="0F243E"/>
        <w:sz w:val="26"/>
        <w:szCs w:val="26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951B990" wp14:editId="1F487440">
              <wp:simplePos x="0" y="0"/>
              <wp:positionH relativeFrom="page">
                <wp:posOffset>6879590</wp:posOffset>
              </wp:positionH>
              <wp:positionV relativeFrom="page">
                <wp:posOffset>9943465</wp:posOffset>
              </wp:positionV>
              <wp:extent cx="372745" cy="281305"/>
              <wp:effectExtent l="2540" t="0" r="2540" b="0"/>
              <wp:wrapNone/>
              <wp:docPr id="1" name="Поле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2745" cy="2813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105D9" w:rsidRPr="00D105D9" w:rsidRDefault="00DE02C8">
                          <w:pPr>
                            <w:jc w:val="center"/>
                            <w:rPr>
                              <w:color w:val="0F243E"/>
                              <w:sz w:val="26"/>
                              <w:szCs w:val="26"/>
                            </w:rPr>
                          </w:pPr>
                          <w:r w:rsidRPr="00D105D9">
                            <w:rPr>
                              <w:color w:val="0F243E"/>
                              <w:sz w:val="26"/>
                              <w:szCs w:val="26"/>
                            </w:rPr>
                            <w:fldChar w:fldCharType="begin"/>
                          </w:r>
                          <w:r w:rsidRPr="00D105D9">
                            <w:rPr>
                              <w:color w:val="0F243E"/>
                              <w:sz w:val="26"/>
                              <w:szCs w:val="26"/>
                            </w:rPr>
                            <w:instrText>PAGE  \* Arabic  \* MERGEFORMAT</w:instrText>
                          </w:r>
                          <w:r w:rsidRPr="00D105D9">
                            <w:rPr>
                              <w:color w:val="0F243E"/>
                              <w:sz w:val="26"/>
                              <w:szCs w:val="26"/>
                            </w:rPr>
                            <w:fldChar w:fldCharType="separate"/>
                          </w:r>
                          <w:r w:rsidR="00D223C8">
                            <w:rPr>
                              <w:noProof/>
                              <w:color w:val="0F243E"/>
                              <w:sz w:val="26"/>
                              <w:szCs w:val="26"/>
                            </w:rPr>
                            <w:t>5</w:t>
                          </w:r>
                          <w:r w:rsidRPr="00D105D9">
                            <w:rPr>
                              <w:color w:val="0F243E"/>
                              <w:sz w:val="26"/>
                              <w:szCs w:val="2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0951B990"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6" type="#_x0000_t202" style="position:absolute;margin-left:541.7pt;margin-top:782.95pt;width:29.35pt;height:22.15pt;z-index:251659264;visibility:visible;mso-wrap-style:square;mso-width-percent:50;mso-height-percent:50;mso-wrap-distance-left:9pt;mso-wrap-distance-top:0;mso-wrap-distance-right:9pt;mso-wrap-distance-bottom:0;mso-position-horizontal:absolute;mso-position-horizontal-relative:page;mso-position-vertical:absolute;mso-position-vertical-relative:page;mso-width-percent:50;mso-height-percent: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" stroked="f" strokeweight=".5pt">
              <v:textbox style="mso-fit-shape-to-text:t" inset="0,,0">
                <w:txbxContent>
                  <w:p w:rsidR="00D105D9" w:rsidRPr="00D105D9" w:rsidRDefault="00DE02C8">
                    <w:pPr>
                      <w:jc w:val="center"/>
                      <w:rPr>
                        <w:color w:val="0F243E"/>
                        <w:sz w:val="26"/>
                        <w:szCs w:val="26"/>
                      </w:rPr>
                    </w:pPr>
                    <w:r w:rsidRPr="00D105D9">
                      <w:rPr>
                        <w:color w:val="0F243E"/>
                        <w:sz w:val="26"/>
                        <w:szCs w:val="26"/>
                      </w:rPr>
                      <w:fldChar w:fldCharType="begin"/>
                    </w:r>
                    <w:r w:rsidRPr="00D105D9">
                      <w:rPr>
                        <w:color w:val="0F243E"/>
                        <w:sz w:val="26"/>
                        <w:szCs w:val="26"/>
                      </w:rPr>
                      <w:instrText>PAGE  \* Arabic  \* MERGEFORMAT</w:instrText>
                    </w:r>
                    <w:r w:rsidRPr="00D105D9">
                      <w:rPr>
                        <w:color w:val="0F243E"/>
                        <w:sz w:val="26"/>
                        <w:szCs w:val="26"/>
                      </w:rPr>
                      <w:fldChar w:fldCharType="separate"/>
                    </w:r>
                    <w:r w:rsidR="00D223C8">
                      <w:rPr>
                        <w:noProof/>
                        <w:color w:val="0F243E"/>
                        <w:sz w:val="26"/>
                        <w:szCs w:val="26"/>
                      </w:rPr>
                      <w:t>5</w:t>
                    </w:r>
                    <w:r w:rsidRPr="00D105D9">
                      <w:rPr>
                        <w:color w:val="0F243E"/>
                        <w:sz w:val="26"/>
                        <w:szCs w:val="2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:rsidR="009D1922" w:rsidRDefault="001354D6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1922" w:rsidRDefault="001354D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54D6" w:rsidRDefault="001354D6">
      <w:r>
        <w:separator/>
      </w:r>
    </w:p>
  </w:footnote>
  <w:footnote w:type="continuationSeparator" w:id="0">
    <w:p w:rsidR="001354D6" w:rsidRDefault="001354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05D9" w:rsidRDefault="001354D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1922" w:rsidRDefault="001354D6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1922" w:rsidRDefault="001354D6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B39"/>
    <w:rsid w:val="000A6441"/>
    <w:rsid w:val="000F2E30"/>
    <w:rsid w:val="001354D6"/>
    <w:rsid w:val="001B06FA"/>
    <w:rsid w:val="001C348F"/>
    <w:rsid w:val="002E1314"/>
    <w:rsid w:val="003C7BF1"/>
    <w:rsid w:val="003D5409"/>
    <w:rsid w:val="004878D6"/>
    <w:rsid w:val="004B3509"/>
    <w:rsid w:val="004C08E7"/>
    <w:rsid w:val="00566CDD"/>
    <w:rsid w:val="006F1786"/>
    <w:rsid w:val="008330AC"/>
    <w:rsid w:val="008627C6"/>
    <w:rsid w:val="008727F3"/>
    <w:rsid w:val="0088514A"/>
    <w:rsid w:val="0091729F"/>
    <w:rsid w:val="009D6A33"/>
    <w:rsid w:val="009F5B39"/>
    <w:rsid w:val="00A04A65"/>
    <w:rsid w:val="00A34C56"/>
    <w:rsid w:val="00AB07FE"/>
    <w:rsid w:val="00B04613"/>
    <w:rsid w:val="00C52B58"/>
    <w:rsid w:val="00C86F99"/>
    <w:rsid w:val="00C922F4"/>
    <w:rsid w:val="00CD6032"/>
    <w:rsid w:val="00D06EE7"/>
    <w:rsid w:val="00D223C8"/>
    <w:rsid w:val="00D3188E"/>
    <w:rsid w:val="00DD1E58"/>
    <w:rsid w:val="00DE02C8"/>
    <w:rsid w:val="00E21FC0"/>
    <w:rsid w:val="00E376E9"/>
    <w:rsid w:val="00F250EA"/>
    <w:rsid w:val="00FB4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F64F78"/>
  <w15:chartTrackingRefBased/>
  <w15:docId w15:val="{BA22F872-45EA-4BE7-B6BC-AB9978303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5B39"/>
    <w:pPr>
      <w:suppressAutoHyphens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с отступом 21"/>
    <w:basedOn w:val="a"/>
    <w:rsid w:val="009F5B39"/>
    <w:pPr>
      <w:spacing w:line="288" w:lineRule="atLeast"/>
      <w:ind w:firstLine="709"/>
      <w:jc w:val="both"/>
    </w:pPr>
    <w:rPr>
      <w:color w:val="000000"/>
      <w:sz w:val="24"/>
    </w:rPr>
  </w:style>
  <w:style w:type="paragraph" w:styleId="a3">
    <w:name w:val="header"/>
    <w:basedOn w:val="a"/>
    <w:link w:val="a4"/>
    <w:rsid w:val="009F5B3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F5B3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5">
    <w:name w:val="footer"/>
    <w:basedOn w:val="a"/>
    <w:link w:val="a6"/>
    <w:uiPriority w:val="99"/>
    <w:rsid w:val="009F5B3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F5B39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5</Pages>
  <Words>1136</Words>
  <Characters>6481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dcterms:created xsi:type="dcterms:W3CDTF">2018-12-19T00:34:00Z</dcterms:created>
  <dcterms:modified xsi:type="dcterms:W3CDTF">2018-12-19T01:25:00Z</dcterms:modified>
</cp:coreProperties>
</file>