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598"/>
        <w:gridCol w:w="2074"/>
        <w:gridCol w:w="598"/>
        <w:gridCol w:w="1795"/>
        <w:gridCol w:w="2393"/>
      </w:tblGrid>
      <w:tr w:rsidR="00E54C18" w:rsidRPr="00E55C29" w:rsidTr="00704548">
        <w:tc>
          <w:tcPr>
            <w:tcW w:w="9850" w:type="dxa"/>
            <w:gridSpan w:val="6"/>
          </w:tcPr>
          <w:p w:rsidR="00E54C18" w:rsidRPr="00E54C18" w:rsidRDefault="00E54C18" w:rsidP="00704548">
            <w:pPr>
              <w:jc w:val="center"/>
              <w:rPr>
                <w:b/>
                <w:sz w:val="28"/>
                <w:szCs w:val="28"/>
              </w:rPr>
            </w:pPr>
            <w:r w:rsidRPr="00E54C18">
              <w:rPr>
                <w:b/>
                <w:sz w:val="28"/>
                <w:szCs w:val="28"/>
              </w:rPr>
              <w:t>АДМИНИСТРАЦИЯ СОКУРСКОГО СЕЛЬСОВЕТА</w:t>
            </w:r>
          </w:p>
          <w:p w:rsidR="00E54C18" w:rsidRPr="00E54C18" w:rsidRDefault="00E54C18" w:rsidP="00704548">
            <w:pPr>
              <w:jc w:val="center"/>
              <w:rPr>
                <w:b/>
                <w:sz w:val="28"/>
                <w:szCs w:val="28"/>
              </w:rPr>
            </w:pPr>
            <w:r w:rsidRPr="00E54C18">
              <w:rPr>
                <w:b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E54C18" w:rsidRPr="00E55C29" w:rsidTr="00704548">
        <w:tc>
          <w:tcPr>
            <w:tcW w:w="9850" w:type="dxa"/>
            <w:gridSpan w:val="6"/>
          </w:tcPr>
          <w:p w:rsidR="00E54C18" w:rsidRPr="00E54C18" w:rsidRDefault="00E54C18" w:rsidP="007045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C18" w:rsidRPr="00E55C29" w:rsidTr="00704548">
        <w:tc>
          <w:tcPr>
            <w:tcW w:w="9850" w:type="dxa"/>
            <w:gridSpan w:val="6"/>
          </w:tcPr>
          <w:p w:rsidR="00E54C18" w:rsidRPr="00E55C29" w:rsidRDefault="00E54C18" w:rsidP="00704548">
            <w:pPr>
              <w:jc w:val="center"/>
              <w:rPr>
                <w:b/>
                <w:sz w:val="36"/>
                <w:szCs w:val="36"/>
              </w:rPr>
            </w:pPr>
            <w:r w:rsidRPr="00E55C29">
              <w:rPr>
                <w:b/>
                <w:sz w:val="36"/>
                <w:szCs w:val="36"/>
              </w:rPr>
              <w:t>ПОСТАНОВЛЕНИЕ</w:t>
            </w:r>
          </w:p>
          <w:p w:rsidR="00E54C18" w:rsidRPr="00E55C29" w:rsidRDefault="00E54C18" w:rsidP="00704548">
            <w:pPr>
              <w:jc w:val="center"/>
              <w:rPr>
                <w:b/>
              </w:rPr>
            </w:pPr>
          </w:p>
        </w:tc>
      </w:tr>
      <w:tr w:rsidR="00E54C18" w:rsidRPr="00E55C29" w:rsidTr="00704548">
        <w:tc>
          <w:tcPr>
            <w:tcW w:w="2392" w:type="dxa"/>
          </w:tcPr>
          <w:p w:rsidR="00E54C18" w:rsidRPr="00E55C29" w:rsidRDefault="00E54C18" w:rsidP="00704548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E54C18" w:rsidRPr="00E54C18" w:rsidRDefault="00E54C18" w:rsidP="00704548">
            <w:pPr>
              <w:jc w:val="center"/>
              <w:rPr>
                <w:sz w:val="28"/>
                <w:szCs w:val="28"/>
              </w:rPr>
            </w:pPr>
            <w:r w:rsidRPr="00E54C18">
              <w:rPr>
                <w:sz w:val="28"/>
                <w:szCs w:val="28"/>
              </w:rPr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54C18" w:rsidRPr="00E54C18" w:rsidRDefault="00E54C18" w:rsidP="00704548">
            <w:pPr>
              <w:jc w:val="center"/>
              <w:rPr>
                <w:sz w:val="28"/>
                <w:szCs w:val="28"/>
              </w:rPr>
            </w:pPr>
            <w:r w:rsidRPr="00E54C18">
              <w:rPr>
                <w:sz w:val="28"/>
                <w:szCs w:val="28"/>
              </w:rPr>
              <w:t>28.07.2014</w:t>
            </w:r>
          </w:p>
        </w:tc>
        <w:tc>
          <w:tcPr>
            <w:tcW w:w="598" w:type="dxa"/>
          </w:tcPr>
          <w:p w:rsidR="00E54C18" w:rsidRPr="00E54C18" w:rsidRDefault="00E54C18" w:rsidP="00704548">
            <w:pPr>
              <w:jc w:val="center"/>
              <w:rPr>
                <w:sz w:val="28"/>
                <w:szCs w:val="28"/>
              </w:rPr>
            </w:pPr>
            <w:r w:rsidRPr="00E54C18">
              <w:rPr>
                <w:sz w:val="28"/>
                <w:szCs w:val="28"/>
              </w:rPr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54C18" w:rsidRPr="00E54C18" w:rsidRDefault="00E54C18" w:rsidP="00704548">
            <w:pPr>
              <w:jc w:val="center"/>
              <w:rPr>
                <w:sz w:val="28"/>
                <w:szCs w:val="28"/>
              </w:rPr>
            </w:pPr>
            <w:r w:rsidRPr="00E54C18">
              <w:rPr>
                <w:sz w:val="28"/>
                <w:szCs w:val="28"/>
              </w:rPr>
              <w:t>259</w:t>
            </w:r>
          </w:p>
        </w:tc>
        <w:tc>
          <w:tcPr>
            <w:tcW w:w="2393" w:type="dxa"/>
          </w:tcPr>
          <w:p w:rsidR="00E54C18" w:rsidRPr="00E55C29" w:rsidRDefault="00E54C18" w:rsidP="00704548">
            <w:pPr>
              <w:jc w:val="center"/>
              <w:rPr>
                <w:b/>
              </w:rPr>
            </w:pPr>
          </w:p>
        </w:tc>
      </w:tr>
    </w:tbl>
    <w:p w:rsidR="00E530DB" w:rsidRDefault="00E530DB" w:rsidP="00E530DB">
      <w:pPr>
        <w:spacing w:line="200" w:lineRule="atLeast"/>
        <w:jc w:val="center"/>
        <w:rPr>
          <w:sz w:val="28"/>
          <w:szCs w:val="28"/>
        </w:rPr>
      </w:pPr>
    </w:p>
    <w:p w:rsidR="00E530DB" w:rsidRDefault="00E530DB" w:rsidP="00FE28A7">
      <w:pPr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4842"/>
        <w:gridCol w:w="5189"/>
      </w:tblGrid>
      <w:tr w:rsidR="00E530DB" w:rsidTr="005F6A59">
        <w:tc>
          <w:tcPr>
            <w:tcW w:w="4842" w:type="dxa"/>
            <w:shd w:val="clear" w:color="auto" w:fill="auto"/>
          </w:tcPr>
          <w:p w:rsidR="00E530DB" w:rsidRDefault="00E530DB" w:rsidP="00FE28A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189" w:type="dxa"/>
            <w:shd w:val="clear" w:color="auto" w:fill="auto"/>
          </w:tcPr>
          <w:p w:rsidR="00E530DB" w:rsidRDefault="00E530DB" w:rsidP="00FE28A7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E530DB" w:rsidRDefault="00E530DB" w:rsidP="00FE28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П</w:t>
      </w:r>
      <w:r w:rsidR="00E0296A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«О порядке отнесения земель</w:t>
      </w:r>
      <w:r w:rsidR="00D44B8A">
        <w:rPr>
          <w:sz w:val="28"/>
          <w:szCs w:val="28"/>
        </w:rPr>
        <w:t xml:space="preserve"> Сокурского</w:t>
      </w:r>
      <w:r w:rsidR="00E0296A">
        <w:rPr>
          <w:sz w:val="28"/>
          <w:szCs w:val="28"/>
        </w:rPr>
        <w:t xml:space="preserve"> </w:t>
      </w:r>
      <w:r w:rsidR="00E0296A" w:rsidRPr="00FE28A7">
        <w:rPr>
          <w:sz w:val="28"/>
          <w:szCs w:val="28"/>
        </w:rPr>
        <w:t>сельсовета</w:t>
      </w:r>
      <w:r w:rsidRPr="00FE28A7">
        <w:rPr>
          <w:sz w:val="28"/>
          <w:szCs w:val="28"/>
        </w:rPr>
        <w:t xml:space="preserve"> Мошковского района</w:t>
      </w:r>
      <w:r w:rsidR="00E0296A">
        <w:rPr>
          <w:sz w:val="28"/>
          <w:szCs w:val="28"/>
        </w:rPr>
        <w:t xml:space="preserve"> Новосибирской области,</w:t>
      </w:r>
      <w:r>
        <w:rPr>
          <w:sz w:val="28"/>
          <w:szCs w:val="28"/>
        </w:rPr>
        <w:t xml:space="preserve"> к землям особо охраняемых территорий местного значения»</w:t>
      </w:r>
    </w:p>
    <w:p w:rsidR="00FE28A7" w:rsidRDefault="00FE28A7" w:rsidP="00FE28A7">
      <w:pPr>
        <w:jc w:val="center"/>
        <w:rPr>
          <w:sz w:val="28"/>
          <w:szCs w:val="28"/>
        </w:rPr>
      </w:pPr>
    </w:p>
    <w:p w:rsidR="00E530DB" w:rsidRDefault="00E530DB" w:rsidP="00E54119">
      <w:pPr>
        <w:autoSpaceDE w:val="0"/>
        <w:autoSpaceDN w:val="0"/>
        <w:adjustRightInd w:val="0"/>
        <w:ind w:firstLine="540"/>
        <w:jc w:val="both"/>
      </w:pPr>
    </w:p>
    <w:p w:rsidR="00E530DB" w:rsidRPr="000A632D" w:rsidRDefault="00E530DB" w:rsidP="00E530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632D">
        <w:rPr>
          <w:sz w:val="28"/>
          <w:szCs w:val="28"/>
        </w:rPr>
        <w:t>В соответствии с пунктом 4 статьи 94 Земельного кодекса РФ, статьи 10 Федерального закона "О переводе земель или земельных участков из одной кат</w:t>
      </w:r>
      <w:r w:rsidR="009E1873">
        <w:rPr>
          <w:sz w:val="28"/>
          <w:szCs w:val="28"/>
        </w:rPr>
        <w:t>егории в другую" от 21.12.2004 №</w:t>
      </w:r>
      <w:r w:rsidRPr="000A632D">
        <w:rPr>
          <w:sz w:val="28"/>
          <w:szCs w:val="28"/>
        </w:rPr>
        <w:t xml:space="preserve"> 172-ФЗ и в целях сохранения и улучшения земель, имеющих особое природоохранное, историко-культурное, эстетическое, рекреационное и иное ценное значение, руководствуясь Уставом </w:t>
      </w:r>
      <w:r w:rsidR="00D44B8A">
        <w:rPr>
          <w:sz w:val="28"/>
          <w:szCs w:val="28"/>
        </w:rPr>
        <w:t>Сокурского</w:t>
      </w:r>
      <w:r w:rsidR="00E0296A">
        <w:rPr>
          <w:sz w:val="28"/>
          <w:szCs w:val="28"/>
        </w:rPr>
        <w:t xml:space="preserve"> сельсовета </w:t>
      </w:r>
      <w:r w:rsidRPr="000A632D">
        <w:rPr>
          <w:sz w:val="28"/>
          <w:szCs w:val="28"/>
        </w:rPr>
        <w:t>Мошковского района</w:t>
      </w:r>
      <w:r w:rsidR="00E0296A">
        <w:rPr>
          <w:sz w:val="28"/>
          <w:szCs w:val="28"/>
        </w:rPr>
        <w:t xml:space="preserve"> Новосибирской области</w:t>
      </w:r>
      <w:r w:rsidR="00FE28A7">
        <w:rPr>
          <w:sz w:val="28"/>
          <w:szCs w:val="28"/>
        </w:rPr>
        <w:t xml:space="preserve">, </w:t>
      </w:r>
    </w:p>
    <w:p w:rsidR="00E530DB" w:rsidRPr="005E6DD5" w:rsidRDefault="00FE28A7" w:rsidP="00E530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530DB" w:rsidRPr="000A632D" w:rsidRDefault="00E530DB" w:rsidP="00E530DB">
      <w:pPr>
        <w:ind w:firstLine="851"/>
        <w:jc w:val="both"/>
        <w:rPr>
          <w:sz w:val="28"/>
          <w:szCs w:val="28"/>
        </w:rPr>
      </w:pPr>
      <w:r w:rsidRPr="000A632D">
        <w:rPr>
          <w:sz w:val="28"/>
          <w:szCs w:val="28"/>
        </w:rPr>
        <w:t xml:space="preserve">1. Утвердить Положение </w:t>
      </w:r>
      <w:r>
        <w:rPr>
          <w:sz w:val="28"/>
          <w:szCs w:val="28"/>
        </w:rPr>
        <w:t xml:space="preserve">«О порядке отнесения земель </w:t>
      </w:r>
      <w:r w:rsidR="00D44B8A">
        <w:rPr>
          <w:sz w:val="28"/>
          <w:szCs w:val="28"/>
        </w:rPr>
        <w:t>Сокурского</w:t>
      </w:r>
      <w:r w:rsidR="00E0296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Мошковского района</w:t>
      </w:r>
      <w:r w:rsidR="00E0296A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к землям особо охраняемых территорий местного значения»</w:t>
      </w:r>
      <w:r w:rsidR="00E0296A">
        <w:rPr>
          <w:sz w:val="28"/>
          <w:szCs w:val="28"/>
        </w:rPr>
        <w:t xml:space="preserve"> (согласно Приложению № 1</w:t>
      </w:r>
      <w:r w:rsidRPr="000A632D">
        <w:rPr>
          <w:sz w:val="28"/>
          <w:szCs w:val="28"/>
        </w:rPr>
        <w:t>).</w:t>
      </w:r>
    </w:p>
    <w:p w:rsidR="00E530DB" w:rsidRDefault="00E530DB" w:rsidP="00E530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со дня его </w:t>
      </w:r>
      <w:r w:rsidR="00E0296A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опубликования.</w:t>
      </w:r>
    </w:p>
    <w:p w:rsidR="00E0296A" w:rsidRDefault="00E0296A" w:rsidP="00E530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периодическом печатном издании органа мес</w:t>
      </w:r>
      <w:r w:rsidR="00D44B8A">
        <w:rPr>
          <w:sz w:val="28"/>
          <w:szCs w:val="28"/>
        </w:rPr>
        <w:t>тного самоуправления Сокурского</w:t>
      </w:r>
      <w:r>
        <w:rPr>
          <w:sz w:val="28"/>
          <w:szCs w:val="28"/>
        </w:rPr>
        <w:t xml:space="preserve"> сельсовета Мошковского района Новосиби</w:t>
      </w:r>
      <w:r w:rsidR="00D44B8A">
        <w:rPr>
          <w:sz w:val="28"/>
          <w:szCs w:val="28"/>
        </w:rPr>
        <w:t>рской области «Вести Сокурского</w:t>
      </w:r>
      <w:r>
        <w:rPr>
          <w:sz w:val="28"/>
          <w:szCs w:val="28"/>
        </w:rPr>
        <w:t xml:space="preserve"> сельсовета»</w:t>
      </w:r>
      <w:r w:rsidR="00192A3A">
        <w:rPr>
          <w:sz w:val="28"/>
          <w:szCs w:val="28"/>
        </w:rPr>
        <w:t>, а также на официальном</w:t>
      </w:r>
      <w:r w:rsidR="00D44B8A">
        <w:rPr>
          <w:sz w:val="28"/>
          <w:szCs w:val="28"/>
        </w:rPr>
        <w:t xml:space="preserve"> сайте администрации Сокурского</w:t>
      </w:r>
      <w:r w:rsidR="00192A3A">
        <w:rPr>
          <w:sz w:val="28"/>
          <w:szCs w:val="28"/>
        </w:rPr>
        <w:t xml:space="preserve"> сельсовета Мошковского района Новосибирской области: </w:t>
      </w:r>
      <w:hyperlink r:id="rId7" w:history="1">
        <w:r w:rsidR="00D44B8A" w:rsidRPr="008B3AF9">
          <w:rPr>
            <w:rStyle w:val="a8"/>
            <w:sz w:val="28"/>
            <w:szCs w:val="28"/>
            <w:lang w:val="en-US"/>
          </w:rPr>
          <w:t>www</w:t>
        </w:r>
        <w:r w:rsidR="00D44B8A" w:rsidRPr="008B3AF9">
          <w:rPr>
            <w:rStyle w:val="a8"/>
            <w:sz w:val="28"/>
            <w:szCs w:val="28"/>
          </w:rPr>
          <w:t>.</w:t>
        </w:r>
        <w:r w:rsidR="00D44B8A" w:rsidRPr="008B3AF9">
          <w:rPr>
            <w:rStyle w:val="a8"/>
            <w:sz w:val="28"/>
            <w:szCs w:val="28"/>
            <w:lang w:val="en-US"/>
          </w:rPr>
          <w:t>admsokur</w:t>
        </w:r>
        <w:r w:rsidR="00D44B8A" w:rsidRPr="00D44B8A">
          <w:rPr>
            <w:rStyle w:val="a8"/>
            <w:sz w:val="28"/>
            <w:szCs w:val="28"/>
          </w:rPr>
          <w:t>.</w:t>
        </w:r>
        <w:r w:rsidR="00D44B8A" w:rsidRPr="008B3AF9">
          <w:rPr>
            <w:rStyle w:val="a8"/>
            <w:sz w:val="28"/>
            <w:szCs w:val="28"/>
            <w:lang w:val="en-US"/>
          </w:rPr>
          <w:t>ru</w:t>
        </w:r>
      </w:hyperlink>
      <w:r w:rsidR="00E15F34">
        <w:rPr>
          <w:sz w:val="28"/>
          <w:szCs w:val="28"/>
        </w:rPr>
        <w:t>.</w:t>
      </w:r>
    </w:p>
    <w:p w:rsidR="00E15F34" w:rsidRPr="00E15F34" w:rsidRDefault="00E15F34" w:rsidP="00E530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0296A" w:rsidRDefault="00E0296A" w:rsidP="00E530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530DB" w:rsidRDefault="00E530DB" w:rsidP="00E530DB"/>
    <w:p w:rsidR="00E530DB" w:rsidRDefault="00E530DB" w:rsidP="00E530DB">
      <w:pPr>
        <w:tabs>
          <w:tab w:val="left" w:pos="7845"/>
          <w:tab w:val="left" w:pos="7965"/>
          <w:tab w:val="left" w:pos="10440"/>
        </w:tabs>
        <w:spacing w:line="200" w:lineRule="atLeast"/>
        <w:jc w:val="both"/>
        <w:rPr>
          <w:sz w:val="28"/>
          <w:szCs w:val="28"/>
        </w:rPr>
      </w:pPr>
    </w:p>
    <w:p w:rsidR="00E530DB" w:rsidRDefault="00E530DB" w:rsidP="00E530DB">
      <w:pPr>
        <w:tabs>
          <w:tab w:val="left" w:pos="7845"/>
          <w:tab w:val="left" w:pos="7965"/>
          <w:tab w:val="left" w:pos="10440"/>
        </w:tabs>
        <w:spacing w:line="200" w:lineRule="atLeast"/>
        <w:jc w:val="both"/>
        <w:rPr>
          <w:sz w:val="28"/>
          <w:szCs w:val="28"/>
        </w:rPr>
      </w:pPr>
    </w:p>
    <w:p w:rsidR="00D44B8A" w:rsidRDefault="00D44B8A" w:rsidP="00E530DB">
      <w:pPr>
        <w:tabs>
          <w:tab w:val="left" w:pos="7845"/>
          <w:tab w:val="left" w:pos="7965"/>
          <w:tab w:val="left" w:pos="1044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Сокурского</w:t>
      </w:r>
      <w:r w:rsidR="00E0296A">
        <w:rPr>
          <w:sz w:val="28"/>
          <w:szCs w:val="28"/>
        </w:rPr>
        <w:t xml:space="preserve"> сельсовета</w:t>
      </w:r>
    </w:p>
    <w:p w:rsidR="00D44B8A" w:rsidRDefault="00D44B8A" w:rsidP="00E530DB">
      <w:pPr>
        <w:tabs>
          <w:tab w:val="left" w:pos="7845"/>
          <w:tab w:val="left" w:pos="7965"/>
          <w:tab w:val="left" w:pos="1044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E530DB" w:rsidRDefault="00D44B8A" w:rsidP="00E530DB">
      <w:pPr>
        <w:tabs>
          <w:tab w:val="left" w:pos="7845"/>
          <w:tab w:val="left" w:pos="7965"/>
          <w:tab w:val="left" w:pos="1044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П.М.Дубовский</w:t>
      </w:r>
      <w:r w:rsidR="00E530D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</w:t>
      </w:r>
    </w:p>
    <w:p w:rsidR="00E530DB" w:rsidRDefault="00E530DB" w:rsidP="00E530DB"/>
    <w:p w:rsidR="00E530DB" w:rsidRDefault="00E530DB" w:rsidP="00E530DB">
      <w:pPr>
        <w:tabs>
          <w:tab w:val="left" w:pos="7513"/>
        </w:tabs>
        <w:jc w:val="both"/>
        <w:rPr>
          <w:sz w:val="28"/>
          <w:szCs w:val="28"/>
        </w:rPr>
      </w:pPr>
    </w:p>
    <w:p w:rsidR="00E530DB" w:rsidRDefault="00E530DB" w:rsidP="00E530DB">
      <w:pPr>
        <w:tabs>
          <w:tab w:val="left" w:pos="7513"/>
        </w:tabs>
        <w:jc w:val="both"/>
        <w:rPr>
          <w:sz w:val="28"/>
          <w:szCs w:val="28"/>
        </w:rPr>
      </w:pPr>
    </w:p>
    <w:p w:rsidR="00E530DB" w:rsidRDefault="00E530DB" w:rsidP="00E530DB">
      <w:pPr>
        <w:tabs>
          <w:tab w:val="left" w:pos="7513"/>
        </w:tabs>
        <w:jc w:val="both"/>
        <w:rPr>
          <w:sz w:val="28"/>
          <w:szCs w:val="28"/>
        </w:rPr>
      </w:pPr>
    </w:p>
    <w:p w:rsidR="00E530DB" w:rsidRDefault="00E530DB" w:rsidP="00E530DB">
      <w:pPr>
        <w:tabs>
          <w:tab w:val="left" w:pos="7513"/>
        </w:tabs>
        <w:jc w:val="both"/>
        <w:rPr>
          <w:sz w:val="28"/>
          <w:szCs w:val="28"/>
        </w:rPr>
      </w:pPr>
    </w:p>
    <w:p w:rsidR="00E530DB" w:rsidRDefault="00E530DB" w:rsidP="00E530DB">
      <w:pPr>
        <w:tabs>
          <w:tab w:val="left" w:pos="7513"/>
        </w:tabs>
        <w:jc w:val="both"/>
        <w:rPr>
          <w:sz w:val="28"/>
          <w:szCs w:val="28"/>
        </w:rPr>
      </w:pPr>
    </w:p>
    <w:p w:rsidR="00E530DB" w:rsidRDefault="00E530DB" w:rsidP="00E530DB">
      <w:pPr>
        <w:tabs>
          <w:tab w:val="left" w:pos="7513"/>
        </w:tabs>
        <w:jc w:val="both"/>
        <w:rPr>
          <w:sz w:val="28"/>
          <w:szCs w:val="28"/>
        </w:rPr>
      </w:pPr>
    </w:p>
    <w:p w:rsidR="00192A3A" w:rsidRPr="00FE28A7" w:rsidRDefault="00192A3A" w:rsidP="00192A3A">
      <w:pPr>
        <w:tabs>
          <w:tab w:val="left" w:pos="7513"/>
        </w:tabs>
        <w:rPr>
          <w:sz w:val="28"/>
          <w:szCs w:val="28"/>
        </w:rPr>
      </w:pPr>
    </w:p>
    <w:p w:rsidR="00FE28A7" w:rsidRDefault="00FE28A7" w:rsidP="00192A3A">
      <w:pPr>
        <w:tabs>
          <w:tab w:val="left" w:pos="7513"/>
        </w:tabs>
        <w:jc w:val="right"/>
        <w:rPr>
          <w:b/>
          <w:sz w:val="28"/>
          <w:szCs w:val="28"/>
          <w:u w:val="single"/>
        </w:rPr>
      </w:pPr>
    </w:p>
    <w:p w:rsidR="00FE28A7" w:rsidRDefault="00FE28A7" w:rsidP="00192A3A">
      <w:pPr>
        <w:tabs>
          <w:tab w:val="left" w:pos="7513"/>
        </w:tabs>
        <w:jc w:val="right"/>
        <w:rPr>
          <w:b/>
          <w:sz w:val="28"/>
          <w:szCs w:val="28"/>
          <w:u w:val="single"/>
        </w:rPr>
      </w:pPr>
    </w:p>
    <w:p w:rsidR="00E530DB" w:rsidRPr="00E0296A" w:rsidRDefault="00E0296A" w:rsidP="00192A3A">
      <w:pPr>
        <w:tabs>
          <w:tab w:val="left" w:pos="7513"/>
        </w:tabs>
        <w:jc w:val="right"/>
        <w:rPr>
          <w:b/>
          <w:sz w:val="28"/>
          <w:szCs w:val="28"/>
          <w:u w:val="single"/>
        </w:rPr>
      </w:pPr>
      <w:r w:rsidRPr="00E0296A">
        <w:rPr>
          <w:b/>
          <w:sz w:val="28"/>
          <w:szCs w:val="28"/>
          <w:u w:val="single"/>
        </w:rPr>
        <w:t>Приложение № 1</w:t>
      </w:r>
    </w:p>
    <w:p w:rsidR="00E0296A" w:rsidRDefault="00E0296A" w:rsidP="00E0296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E54119">
        <w:rPr>
          <w:sz w:val="28"/>
          <w:szCs w:val="28"/>
        </w:rPr>
        <w:t xml:space="preserve"> Постановлению администрации</w:t>
      </w:r>
    </w:p>
    <w:p w:rsidR="00E0296A" w:rsidRDefault="00D44B8A" w:rsidP="00E0296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Сокурского</w:t>
      </w:r>
      <w:r w:rsidR="00E0296A">
        <w:rPr>
          <w:sz w:val="28"/>
          <w:szCs w:val="28"/>
        </w:rPr>
        <w:t xml:space="preserve"> сельсовета</w:t>
      </w:r>
    </w:p>
    <w:p w:rsidR="00E0296A" w:rsidRDefault="007349EB" w:rsidP="00E0296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0296A">
        <w:rPr>
          <w:sz w:val="28"/>
          <w:szCs w:val="28"/>
        </w:rPr>
        <w:t>т</w:t>
      </w:r>
      <w:r w:rsidR="00955E00">
        <w:rPr>
          <w:sz w:val="28"/>
          <w:szCs w:val="28"/>
        </w:rPr>
        <w:t xml:space="preserve"> </w:t>
      </w:r>
      <w:r w:rsidR="00D44B8A">
        <w:rPr>
          <w:sz w:val="28"/>
          <w:szCs w:val="28"/>
        </w:rPr>
        <w:t>28.07.2014</w:t>
      </w:r>
      <w:r w:rsidR="00E029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259</w:t>
      </w:r>
    </w:p>
    <w:p w:rsidR="00E530DB" w:rsidRDefault="00E530DB" w:rsidP="00E530DB">
      <w:pPr>
        <w:tabs>
          <w:tab w:val="left" w:pos="7513"/>
        </w:tabs>
        <w:jc w:val="both"/>
        <w:rPr>
          <w:sz w:val="28"/>
          <w:szCs w:val="28"/>
        </w:rPr>
      </w:pPr>
    </w:p>
    <w:p w:rsidR="00E530DB" w:rsidRDefault="00E530DB" w:rsidP="00E530DB">
      <w:pPr>
        <w:tabs>
          <w:tab w:val="left" w:pos="7513"/>
        </w:tabs>
        <w:jc w:val="both"/>
        <w:rPr>
          <w:sz w:val="28"/>
          <w:szCs w:val="28"/>
        </w:rPr>
      </w:pPr>
    </w:p>
    <w:p w:rsidR="00E530DB" w:rsidRDefault="00E530DB" w:rsidP="00E530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530DB" w:rsidRDefault="00E530DB" w:rsidP="00E530DB">
      <w:pPr>
        <w:jc w:val="center"/>
        <w:rPr>
          <w:sz w:val="28"/>
          <w:szCs w:val="28"/>
        </w:rPr>
      </w:pPr>
    </w:p>
    <w:p w:rsidR="00E530DB" w:rsidRPr="00DF35F5" w:rsidRDefault="00E530DB" w:rsidP="00E530DB">
      <w:pPr>
        <w:jc w:val="center"/>
        <w:rPr>
          <w:b/>
          <w:sz w:val="28"/>
          <w:szCs w:val="28"/>
        </w:rPr>
      </w:pPr>
      <w:r w:rsidRPr="00DF35F5">
        <w:rPr>
          <w:b/>
          <w:sz w:val="28"/>
          <w:szCs w:val="28"/>
        </w:rPr>
        <w:t xml:space="preserve">«О порядке отнесения земель </w:t>
      </w:r>
      <w:r w:rsidR="00D44B8A">
        <w:rPr>
          <w:b/>
          <w:sz w:val="28"/>
          <w:szCs w:val="28"/>
        </w:rPr>
        <w:t>Сокурского</w:t>
      </w:r>
      <w:r w:rsidR="0043775C">
        <w:rPr>
          <w:b/>
          <w:sz w:val="28"/>
          <w:szCs w:val="28"/>
        </w:rPr>
        <w:t xml:space="preserve"> сельсовета </w:t>
      </w:r>
      <w:r w:rsidRPr="00DF35F5">
        <w:rPr>
          <w:b/>
          <w:sz w:val="28"/>
          <w:szCs w:val="28"/>
        </w:rPr>
        <w:t>Мошковского района</w:t>
      </w:r>
      <w:r w:rsidR="0043775C">
        <w:rPr>
          <w:b/>
          <w:sz w:val="28"/>
          <w:szCs w:val="28"/>
        </w:rPr>
        <w:t xml:space="preserve"> Новосибирской области</w:t>
      </w:r>
    </w:p>
    <w:p w:rsidR="00E530DB" w:rsidRPr="00DF35F5" w:rsidRDefault="00E530DB" w:rsidP="00E530DB">
      <w:pPr>
        <w:jc w:val="center"/>
        <w:rPr>
          <w:b/>
          <w:sz w:val="28"/>
          <w:szCs w:val="28"/>
        </w:rPr>
      </w:pPr>
      <w:r w:rsidRPr="00DF35F5">
        <w:rPr>
          <w:b/>
          <w:sz w:val="28"/>
          <w:szCs w:val="28"/>
        </w:rPr>
        <w:t>к землям особо охраняемых территорий местного значения»</w:t>
      </w:r>
    </w:p>
    <w:p w:rsidR="00E530DB" w:rsidRDefault="00E530DB" w:rsidP="00E530DB">
      <w:pPr>
        <w:jc w:val="center"/>
        <w:rPr>
          <w:sz w:val="28"/>
          <w:szCs w:val="28"/>
        </w:rPr>
      </w:pPr>
    </w:p>
    <w:p w:rsidR="00E530DB" w:rsidRPr="005378CC" w:rsidRDefault="00E530DB" w:rsidP="00E530DB">
      <w:pPr>
        <w:jc w:val="center"/>
        <w:rPr>
          <w:sz w:val="28"/>
          <w:szCs w:val="28"/>
        </w:rPr>
      </w:pPr>
    </w:p>
    <w:p w:rsidR="00E530DB" w:rsidRPr="00831C4C" w:rsidRDefault="00E530DB" w:rsidP="00E530DB">
      <w:pPr>
        <w:jc w:val="center"/>
        <w:rPr>
          <w:b/>
          <w:sz w:val="28"/>
          <w:szCs w:val="28"/>
        </w:rPr>
      </w:pPr>
      <w:r w:rsidRPr="00831C4C">
        <w:rPr>
          <w:b/>
          <w:sz w:val="28"/>
          <w:szCs w:val="28"/>
        </w:rPr>
        <w:t>1. Общие положения.</w:t>
      </w:r>
    </w:p>
    <w:p w:rsidR="00E530DB" w:rsidRPr="005378CC" w:rsidRDefault="00E530DB" w:rsidP="00E530DB">
      <w:pPr>
        <w:jc w:val="both"/>
        <w:rPr>
          <w:sz w:val="28"/>
          <w:szCs w:val="28"/>
        </w:rPr>
      </w:pP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1.1 Настоящее Положение «О порядке отнесения земель </w:t>
      </w:r>
      <w:r w:rsidR="00D44B8A">
        <w:rPr>
          <w:sz w:val="28"/>
          <w:szCs w:val="28"/>
        </w:rPr>
        <w:t>Сокурского</w:t>
      </w:r>
      <w:r w:rsidR="0043775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</w:t>
      </w:r>
      <w:r w:rsidR="0043775C">
        <w:rPr>
          <w:sz w:val="28"/>
          <w:szCs w:val="28"/>
        </w:rPr>
        <w:t>а Новосибирской области</w:t>
      </w:r>
      <w:r w:rsidRPr="005378CC">
        <w:rPr>
          <w:sz w:val="28"/>
          <w:szCs w:val="28"/>
        </w:rPr>
        <w:t xml:space="preserve"> к землям особо охраняемых территорий местного значения, их использования и охраны» (далее по тексту – Положение) разработано в соответствии со статьей 94 Земельного кодекса, статьями 285, 286 Гражданского кодекса, статьями 9, 10 Градостроительного кодекса, главой 10 Лесного кодекса, главой 4 Водного кодекса Российской Федерации, Федеральным законом «Об особо охраняемых территориях» от 14.03.1995г. № 33-ФЗ, п.1.1 ст. 7 Федерального закона «О переводе земель или земельных участков из одной категории в другую» от 21.12.2004г. № 172-ФЗ, руководствуясь Федеральным законом «Об общих принципах организации местного самоуправления в Российской Федерации» от 06.10.2003г. № 131-ФЗ, </w:t>
      </w:r>
      <w:r w:rsidR="0043775C">
        <w:rPr>
          <w:sz w:val="28"/>
          <w:szCs w:val="28"/>
        </w:rPr>
        <w:t xml:space="preserve"> Уставом</w:t>
      </w:r>
      <w:r w:rsidRPr="002E443A">
        <w:rPr>
          <w:sz w:val="28"/>
          <w:szCs w:val="28"/>
        </w:rPr>
        <w:t xml:space="preserve"> </w:t>
      </w:r>
      <w:r w:rsidR="00D44B8A">
        <w:rPr>
          <w:sz w:val="28"/>
          <w:szCs w:val="28"/>
        </w:rPr>
        <w:t>Сокурского</w:t>
      </w:r>
      <w:r w:rsidR="0043775C">
        <w:rPr>
          <w:sz w:val="28"/>
          <w:szCs w:val="28"/>
        </w:rPr>
        <w:t xml:space="preserve"> сельсовета </w:t>
      </w:r>
      <w:r w:rsidRPr="002E443A">
        <w:rPr>
          <w:sz w:val="28"/>
          <w:szCs w:val="28"/>
        </w:rPr>
        <w:t>Мошковского района</w:t>
      </w:r>
      <w:r w:rsidR="0043775C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, в отношении земель особо охраняемых территорий местного значения </w:t>
      </w:r>
      <w:r w:rsidR="00D44B8A">
        <w:rPr>
          <w:sz w:val="28"/>
          <w:szCs w:val="28"/>
        </w:rPr>
        <w:t>Сокурского</w:t>
      </w:r>
      <w:r w:rsidR="0043775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Мошковского</w:t>
      </w:r>
      <w:r w:rsidRPr="005378C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43775C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и обеспечения сохранности земель, особо охраняемых природных территорий и объектов историко-культурного наследия местного значения,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К землям особо охраняемых территорий местного значения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</w:t>
      </w:r>
      <w:r w:rsidR="0043775C" w:rsidRPr="005378CC">
        <w:rPr>
          <w:sz w:val="28"/>
          <w:szCs w:val="28"/>
        </w:rPr>
        <w:t>оборота,</w:t>
      </w:r>
      <w:r w:rsidRPr="005378CC">
        <w:rPr>
          <w:sz w:val="28"/>
          <w:szCs w:val="28"/>
        </w:rPr>
        <w:t xml:space="preserve"> для которых установлен особый правовой режим.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lastRenderedPageBreak/>
        <w:t xml:space="preserve">1.2. Особо охраняемые природные территории местного значения являются собственностью </w:t>
      </w:r>
      <w:r w:rsidR="00877E12">
        <w:rPr>
          <w:sz w:val="28"/>
          <w:szCs w:val="28"/>
        </w:rPr>
        <w:t>Сокурского</w:t>
      </w:r>
      <w:r w:rsidR="0043775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Мошковского района</w:t>
      </w:r>
      <w:r w:rsidR="0043775C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и находятся в ведении органов местного самоуправления.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1.3. Настоящее Положение разработано в целях обеспечения сохранности земель особо охраняемых территорий.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1.4. К землям особо охраняемых территорий местного значения могут быть отнесены земли особо охраняемых территорий:</w:t>
      </w:r>
    </w:p>
    <w:p w:rsidR="00E530DB" w:rsidRPr="005378CC" w:rsidRDefault="00E530DB" w:rsidP="00E530DB">
      <w:pPr>
        <w:ind w:firstLine="567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1) особо охраняемых природных территорий, в том числе лечебно-оздоровительных местностей и курортов;</w:t>
      </w:r>
    </w:p>
    <w:p w:rsidR="00E530DB" w:rsidRPr="005378CC" w:rsidRDefault="00E530DB" w:rsidP="00E530DB">
      <w:pPr>
        <w:ind w:firstLine="567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2) природоохранного назначения;</w:t>
      </w:r>
    </w:p>
    <w:p w:rsidR="00E530DB" w:rsidRPr="005378CC" w:rsidRDefault="00E530DB" w:rsidP="00E530DB">
      <w:pPr>
        <w:ind w:firstLine="567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3) рекреационного назначения;</w:t>
      </w:r>
    </w:p>
    <w:p w:rsidR="00E530DB" w:rsidRPr="005378CC" w:rsidRDefault="00E530DB" w:rsidP="00E530DB">
      <w:pPr>
        <w:ind w:firstLine="567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4) историко-культурного назначения;</w:t>
      </w:r>
    </w:p>
    <w:p w:rsidR="00E530DB" w:rsidRPr="005378CC" w:rsidRDefault="00E530DB" w:rsidP="00E530DB">
      <w:pPr>
        <w:ind w:firstLine="567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5) иные особо ценные земли в соответствии с Земельным кодексом Российской Федерации, федеральными законами.</w:t>
      </w:r>
    </w:p>
    <w:p w:rsidR="00E530DB" w:rsidRPr="005378CC" w:rsidRDefault="00E530DB" w:rsidP="00E530DB">
      <w:pPr>
        <w:jc w:val="both"/>
        <w:rPr>
          <w:sz w:val="28"/>
          <w:szCs w:val="28"/>
        </w:rPr>
      </w:pP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1.5. Земли лечебно-оздоровительных местностей относятся к особо охраняемым природным территориям и предназначены для лечения и отдыха граждан. В состав этих земель включаются земли, обладающие природными лечебными ресурсами, благоприятным климатом и иными природными факторами и условиями, которые используются или могут использоваться для профилактики и лечения заболеваний человека.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1.6. К землям природоохранного назначения относятся земли запретных и нерестоохранных полос,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1.7.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  <w:r>
        <w:rPr>
          <w:sz w:val="28"/>
          <w:szCs w:val="28"/>
        </w:rPr>
        <w:t xml:space="preserve"> </w:t>
      </w:r>
      <w:r w:rsidRPr="005378CC">
        <w:rPr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рыболовов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1.8. К землям историко-культурного назначения относятся земли объектов культурного наследия народов Российской Федерации (памятники истории и культуры)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1.9. В соответствии с настоящим Порядком в границах муниципального образования могут устанавливаться виды земель особо охраняемых территорий, на которых находятся: леса, парки, водоохранные зоны, земли, на которых находятся охраняемые прибрежные защитные полосы и береговые линии, </w:t>
      </w:r>
      <w:r w:rsidRPr="005378CC">
        <w:rPr>
          <w:sz w:val="28"/>
          <w:szCs w:val="28"/>
        </w:rPr>
        <w:lastRenderedPageBreak/>
        <w:t>охраняемые природные ландшафты, биологические станции, микрозаповедники памятники садово-паркового искусства и другие.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1.10. В соответствии со ст. 2 Фед</w:t>
      </w:r>
      <w:r w:rsidR="00626EEF">
        <w:rPr>
          <w:sz w:val="28"/>
          <w:szCs w:val="28"/>
        </w:rPr>
        <w:t>ерального закона от 14.03.1995 №</w:t>
      </w:r>
      <w:r w:rsidRPr="005378CC">
        <w:rPr>
          <w:sz w:val="28"/>
          <w:szCs w:val="28"/>
        </w:rPr>
        <w:t xml:space="preserve"> 33-ФЗ «Об особо охраняемых природных территориях» особо охраняемые природные территории местного значения </w:t>
      </w:r>
      <w:r w:rsidR="00877E12">
        <w:rPr>
          <w:sz w:val="28"/>
          <w:szCs w:val="28"/>
        </w:rPr>
        <w:t>Сокурского</w:t>
      </w:r>
      <w:r w:rsidR="0043775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43775C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определяются в порядке, установленном законами и иными нормативными правовыми актами субъектов Российской Федерации. В пределах земель особо охраняемых природных территорий местного значения изменение целевого назначения земельных участков или прекращение прав на землю для нужд, противоречащих их целевому назначению, не допускается. 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 рекреационного назначения, может осуществляться на основе сервитутов. При этом указанные земельные участки не изымаются из использования. На землях рекреационного назначения запрещается деятельность, не соответствующая их целевому назначению.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 В целях сохранения исторической, ландшафтной и градостроительной среды в соответствии с федеральными законами, законами субъектов Российской Федерации устанавливаются зоны охраны объектов культурного наследия.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E530DB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1.11. Все особо охраняемые природные территории учитываются при разработке территориальных комплексных схем, схем землеустройства и планировки, схем лесоустройства, природоохранной и иной проектной документации.</w:t>
      </w:r>
    </w:p>
    <w:p w:rsidR="00E530DB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1.12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</w:t>
      </w:r>
      <w:r w:rsidRPr="005378CC">
        <w:rPr>
          <w:sz w:val="28"/>
          <w:szCs w:val="28"/>
        </w:rPr>
        <w:lastRenderedPageBreak/>
        <w:t>градостроительными регламентами, установленными с учетом требований охраны памятников истории и культуры.</w:t>
      </w:r>
    </w:p>
    <w:p w:rsidR="00E530DB" w:rsidRDefault="00E530DB" w:rsidP="00E530DB">
      <w:pPr>
        <w:ind w:firstLine="709"/>
        <w:jc w:val="both"/>
        <w:rPr>
          <w:sz w:val="28"/>
          <w:szCs w:val="28"/>
        </w:rPr>
      </w:pPr>
    </w:p>
    <w:p w:rsidR="00E530DB" w:rsidRPr="00831C4C" w:rsidRDefault="00E530DB" w:rsidP="00E530DB">
      <w:pPr>
        <w:ind w:firstLine="709"/>
        <w:jc w:val="center"/>
        <w:rPr>
          <w:b/>
          <w:sz w:val="28"/>
          <w:szCs w:val="28"/>
        </w:rPr>
      </w:pPr>
      <w:r w:rsidRPr="00831C4C">
        <w:rPr>
          <w:b/>
          <w:sz w:val="28"/>
          <w:szCs w:val="28"/>
        </w:rPr>
        <w:t>2. Полномочия органов местного самоуправления, граждан и юридических лиц в сфере управления особо охраняемыми природными территориями местного значения.</w:t>
      </w:r>
    </w:p>
    <w:p w:rsidR="00E530DB" w:rsidRDefault="00E530DB" w:rsidP="00E530DB">
      <w:pPr>
        <w:ind w:firstLine="709"/>
        <w:jc w:val="both"/>
        <w:rPr>
          <w:sz w:val="28"/>
          <w:szCs w:val="28"/>
        </w:rPr>
      </w:pP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2.1. К полномочиям администрации </w:t>
      </w:r>
      <w:r w:rsidR="00676547">
        <w:rPr>
          <w:sz w:val="28"/>
          <w:szCs w:val="28"/>
        </w:rPr>
        <w:t>Сокурского</w:t>
      </w:r>
      <w:r w:rsidR="00821B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Мошковского</w:t>
      </w:r>
      <w:r w:rsidRPr="005378CC">
        <w:rPr>
          <w:sz w:val="28"/>
          <w:szCs w:val="28"/>
        </w:rPr>
        <w:t xml:space="preserve"> района</w:t>
      </w:r>
      <w:r w:rsidR="00821B8A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в области организации, функционирования, порядка использования особо охраняемых территорий относятся:</w:t>
      </w:r>
    </w:p>
    <w:p w:rsidR="00E530DB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1) утверждение программ развития особо охраняемых природных территорий муниципального образования;</w:t>
      </w:r>
    </w:p>
    <w:p w:rsidR="00E530DB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2) утверждение положений об особо охраняемых территориях, определяющих режим использования и охрану территории;</w:t>
      </w:r>
    </w:p>
    <w:p w:rsidR="00E530DB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3) утверждение расходов муниципального бюджета на развитие, функционирование и охрану особо охраняемых природных территорий местного значения;</w:t>
      </w:r>
    </w:p>
    <w:p w:rsidR="00E530DB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4) установление иных видов земель особо охраняемых территорий; (земли, на которых находятся зеленые зоны, парки, леса, рощи, скверы, охраняемые береговые линии, охраняемые природные ландшафты, микрозаповедники и другие;</w:t>
      </w:r>
    </w:p>
    <w:p w:rsidR="00E530DB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5) реорганизация и ликвидация особо охраняемых природных территорий местного значения;</w:t>
      </w:r>
    </w:p>
    <w:p w:rsidR="00E530DB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6) осуществление иных прав и функций в соответствии с действующим законодательством.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2.2. К полномочиям администрации </w:t>
      </w:r>
      <w:r w:rsidR="00676547">
        <w:rPr>
          <w:sz w:val="28"/>
          <w:szCs w:val="28"/>
        </w:rPr>
        <w:t>Сокурского</w:t>
      </w:r>
      <w:r w:rsidR="00821B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Мошковского</w:t>
      </w:r>
      <w:r w:rsidRPr="005378CC">
        <w:rPr>
          <w:sz w:val="28"/>
          <w:szCs w:val="28"/>
        </w:rPr>
        <w:t xml:space="preserve"> района</w:t>
      </w:r>
      <w:r w:rsidR="00821B8A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в области особо охраняемых природных территорий относится: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1) опреде</w:t>
      </w:r>
      <w:r w:rsidR="00626EEF">
        <w:rPr>
          <w:sz w:val="28"/>
          <w:szCs w:val="28"/>
        </w:rPr>
        <w:t>ление должностного лица, сотрудника</w:t>
      </w:r>
      <w:r w:rsidRPr="005378CC">
        <w:rPr>
          <w:sz w:val="28"/>
          <w:szCs w:val="28"/>
        </w:rPr>
        <w:t xml:space="preserve"> администрации </w:t>
      </w:r>
      <w:r w:rsidR="00676547">
        <w:rPr>
          <w:sz w:val="28"/>
          <w:szCs w:val="28"/>
        </w:rPr>
        <w:t>Сокурского</w:t>
      </w:r>
      <w:r w:rsidR="00821B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821B8A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в области организации, функционирования, порядка использования, охраны и защиты особо охраняемых территорий;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2) принятие решений об организации, охране, использовании особо охраняемых природных территорий местного значения;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3) разработка положений об особо охраняемых территориях местного значения;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4) участие в разработке и реализации го</w:t>
      </w:r>
      <w:r w:rsidR="00821B8A">
        <w:rPr>
          <w:sz w:val="28"/>
          <w:szCs w:val="28"/>
        </w:rPr>
        <w:t>сударственных федеральных</w:t>
      </w:r>
      <w:r w:rsidRPr="005378CC">
        <w:rPr>
          <w:sz w:val="28"/>
          <w:szCs w:val="28"/>
        </w:rPr>
        <w:t xml:space="preserve"> и муниципальных программ развития особо охраняемых природных территорий;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5) управление и контроль в области организации и функционирования особо охраняемых природных территорий местного значения;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6) обеспечение охраны особо охраняемых природных территорий местного значения;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7) принятие правовых актов по ограничению хозяйственной деятельности на особо охраняемых территориях местного значения;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lastRenderedPageBreak/>
        <w:t>8) осуществление иных прав и функций в соответствии с действующим законодательством.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2.3. Участие граждан и юридических лиц в организации, охране и функционировании особо охраняемых природных территорий: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1) граждане и юридические лица, включая общественные и религиозные объединения, вправе оказывать содействие </w:t>
      </w:r>
      <w:r w:rsidR="00821B8A">
        <w:rPr>
          <w:sz w:val="28"/>
          <w:szCs w:val="28"/>
        </w:rPr>
        <w:t>органам местного самоуправления</w:t>
      </w:r>
      <w:r w:rsidRPr="005378CC">
        <w:rPr>
          <w:sz w:val="28"/>
          <w:szCs w:val="28"/>
        </w:rPr>
        <w:t xml:space="preserve"> в осуществлении мероприятий по организации, охране и функционированию особо охраняемых природных территорий, участвуя в: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а) разработке и составлении материалов, обосновывающих необходимость создания особо охраняемых природных территорий местного значения;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б) осуществление на</w:t>
      </w:r>
      <w:r w:rsidR="00821B8A">
        <w:rPr>
          <w:sz w:val="28"/>
          <w:szCs w:val="28"/>
        </w:rPr>
        <w:t xml:space="preserve"> добровольной основе контроля над</w:t>
      </w:r>
      <w:r w:rsidRPr="005378CC">
        <w:rPr>
          <w:sz w:val="28"/>
          <w:szCs w:val="28"/>
        </w:rPr>
        <w:t xml:space="preserve"> состоянием особо охраняемых природных территорий;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в) могут выступать инициаторами создания особо охраняемых природных территорий местного значения, и пользоваться иными правами, предусмотренными действующим природоохранным законодательством.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</w:p>
    <w:p w:rsidR="00E530DB" w:rsidRDefault="00E530DB" w:rsidP="00E530DB">
      <w:pPr>
        <w:ind w:firstLine="709"/>
        <w:jc w:val="center"/>
        <w:rPr>
          <w:b/>
          <w:sz w:val="28"/>
          <w:szCs w:val="28"/>
        </w:rPr>
      </w:pPr>
      <w:r w:rsidRPr="00A95A5A">
        <w:rPr>
          <w:b/>
          <w:sz w:val="28"/>
          <w:szCs w:val="28"/>
        </w:rPr>
        <w:t>3. Отнесение земель к землям особо охраняемых</w:t>
      </w:r>
    </w:p>
    <w:p w:rsidR="00E530DB" w:rsidRPr="00A95A5A" w:rsidRDefault="00E530DB" w:rsidP="00E530DB">
      <w:pPr>
        <w:ind w:firstLine="709"/>
        <w:jc w:val="center"/>
        <w:rPr>
          <w:b/>
          <w:sz w:val="28"/>
          <w:szCs w:val="28"/>
        </w:rPr>
      </w:pPr>
      <w:r w:rsidRPr="00A95A5A">
        <w:rPr>
          <w:b/>
          <w:sz w:val="28"/>
          <w:szCs w:val="28"/>
        </w:rPr>
        <w:t>территорий местного значения.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3.1. Для осуществления компетентной работы в области определения земель особо охраняемых территорий администрацией </w:t>
      </w:r>
      <w:r w:rsidR="00676547">
        <w:rPr>
          <w:sz w:val="28"/>
          <w:szCs w:val="28"/>
        </w:rPr>
        <w:t>Сокурского</w:t>
      </w:r>
      <w:r w:rsidR="00821B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Мошков</w:t>
      </w:r>
      <w:r w:rsidRPr="005378CC">
        <w:rPr>
          <w:sz w:val="28"/>
          <w:szCs w:val="28"/>
        </w:rPr>
        <w:t>ского района</w:t>
      </w:r>
      <w:r w:rsidR="00821B8A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создается Комиссия по отнесению земель к землям особо охраняемых территорий местного значения </w:t>
      </w:r>
      <w:r w:rsidR="00676547">
        <w:rPr>
          <w:sz w:val="28"/>
          <w:szCs w:val="28"/>
        </w:rPr>
        <w:t>Сокурского</w:t>
      </w:r>
      <w:r w:rsidR="00821B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821B8A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(далее по тексту - Комиссия). Состав Комиссии и положение о Комиссии, утверждаются правовым актом администрации </w:t>
      </w:r>
      <w:r w:rsidR="00676547">
        <w:rPr>
          <w:sz w:val="28"/>
          <w:szCs w:val="28"/>
        </w:rPr>
        <w:t>Сокурского</w:t>
      </w:r>
      <w:r w:rsidR="00821B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821B8A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>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3.2. Заявления – предложения (далее по тексту - Предложения) по отнесению земель к землям особо охраняемых территорий местного значения </w:t>
      </w:r>
      <w:r w:rsidR="00B169A8">
        <w:rPr>
          <w:sz w:val="28"/>
          <w:szCs w:val="28"/>
        </w:rPr>
        <w:t>Сокурского</w:t>
      </w:r>
      <w:r w:rsidR="00821B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821B8A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направляются в письменном виде в администрацию </w:t>
      </w:r>
      <w:r w:rsidR="00B169A8">
        <w:rPr>
          <w:sz w:val="28"/>
          <w:szCs w:val="28"/>
        </w:rPr>
        <w:t>Сокурского</w:t>
      </w:r>
      <w:r w:rsidR="00821B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821B8A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>. Предложения вносятся гражданами, общественными организациями, учреждениями, предприятия</w:t>
      </w:r>
      <w:r w:rsidR="00626EEF">
        <w:rPr>
          <w:sz w:val="28"/>
          <w:szCs w:val="28"/>
        </w:rPr>
        <w:t>ми, администрацией</w:t>
      </w:r>
      <w:r w:rsidRPr="005378CC">
        <w:rPr>
          <w:sz w:val="28"/>
          <w:szCs w:val="28"/>
        </w:rPr>
        <w:t xml:space="preserve"> </w:t>
      </w:r>
      <w:r w:rsidR="00B169A8">
        <w:rPr>
          <w:sz w:val="28"/>
          <w:szCs w:val="28"/>
        </w:rPr>
        <w:t>Сокурского</w:t>
      </w:r>
      <w:r w:rsidR="00821B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821B8A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, должностными лицами органов местного самоуправления, Советом депутатов </w:t>
      </w:r>
      <w:r w:rsidR="00B169A8">
        <w:rPr>
          <w:sz w:val="28"/>
          <w:szCs w:val="28"/>
        </w:rPr>
        <w:t xml:space="preserve">Сокурского </w:t>
      </w:r>
      <w:r w:rsidR="00821B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821B8A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и самой Комиссией.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3.3. Инициатор обращается в администрацию </w:t>
      </w:r>
      <w:r w:rsidR="00B169A8">
        <w:rPr>
          <w:sz w:val="28"/>
          <w:szCs w:val="28"/>
        </w:rPr>
        <w:t>Сокурского</w:t>
      </w:r>
      <w:r w:rsidR="00821B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Мошковского</w:t>
      </w:r>
      <w:r w:rsidRPr="005378CC">
        <w:rPr>
          <w:sz w:val="28"/>
          <w:szCs w:val="28"/>
        </w:rPr>
        <w:t xml:space="preserve"> района</w:t>
      </w:r>
      <w:r w:rsidR="00821B8A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с ходатайством об отнесении данного участка (участков) для целей: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обеспечения сохранности земельного участка, рекомендованного к охране в качестве особо охраняемой территории;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расширения существующих земель особо охраняемых территорий местного значения;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lastRenderedPageBreak/>
        <w:t>- выявления территорий, нуждающихся в дополнительном обследовании на предмет целесообразности организации особо охраняемых территорий.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3.4. В предложении должны быть указаны: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 вид земель особо охраняемых территорий;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обоснование отнесения земельного участка к определенному виду земель особо охраняемых территорий;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обзорный план земельного участка и рекомендации по ограничению использования земельного участка;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78CC">
        <w:rPr>
          <w:sz w:val="28"/>
          <w:szCs w:val="28"/>
        </w:rPr>
        <w:t>список собственников, землевладельцев, землепользователей, арендаторов земельных участков, на которых будут распространяться ограничения для предлагаемых земель особо охраняемых территорий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3.5. Поступившие в администрацию </w:t>
      </w:r>
      <w:r w:rsidR="00B169A8">
        <w:rPr>
          <w:sz w:val="28"/>
          <w:szCs w:val="28"/>
        </w:rPr>
        <w:t>Сокурского</w:t>
      </w:r>
      <w:r w:rsidR="00821B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821B8A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предложения по отнесению земель к землям </w:t>
      </w:r>
      <w:r w:rsidRPr="00E15F34">
        <w:rPr>
          <w:sz w:val="28"/>
          <w:szCs w:val="28"/>
        </w:rPr>
        <w:t>особо охраняемых территорий местного</w:t>
      </w:r>
      <w:r w:rsidR="00821B8A" w:rsidRPr="00E15F34">
        <w:rPr>
          <w:sz w:val="28"/>
          <w:szCs w:val="28"/>
        </w:rPr>
        <w:t xml:space="preserve"> значения</w:t>
      </w:r>
      <w:r w:rsidRPr="00E15F34">
        <w:rPr>
          <w:sz w:val="28"/>
          <w:szCs w:val="28"/>
        </w:rPr>
        <w:t xml:space="preserve"> </w:t>
      </w:r>
      <w:r w:rsidR="00B169A8">
        <w:rPr>
          <w:sz w:val="28"/>
          <w:szCs w:val="28"/>
        </w:rPr>
        <w:t>Сокурского</w:t>
      </w:r>
      <w:r w:rsidR="00821B8A" w:rsidRPr="00E15F34">
        <w:rPr>
          <w:sz w:val="28"/>
          <w:szCs w:val="28"/>
        </w:rPr>
        <w:t xml:space="preserve"> сельсовета </w:t>
      </w:r>
      <w:r w:rsidRPr="00E15F34">
        <w:rPr>
          <w:sz w:val="28"/>
          <w:szCs w:val="28"/>
        </w:rPr>
        <w:t>Мошковского района</w:t>
      </w:r>
      <w:r w:rsidR="00821B8A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направляются и рассматриваются Комиссией с участием заинтересованных сторон не более чем в трехмесячный срок со дня поступления предложения.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3.6. В отдельных случаях для выяснения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3.7. По результатам рассмотрения предложений по отнесению земель к землям особо охраняемых территорий местного значения, Комиссия принимает одно из следующих решений: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рекомендовать Г</w:t>
      </w:r>
      <w:r w:rsidRPr="005378CC">
        <w:rPr>
          <w:sz w:val="28"/>
          <w:szCs w:val="28"/>
        </w:rPr>
        <w:t xml:space="preserve">лаве </w:t>
      </w:r>
      <w:r w:rsidR="00B169A8">
        <w:rPr>
          <w:sz w:val="28"/>
          <w:szCs w:val="28"/>
        </w:rPr>
        <w:t>Сокурского</w:t>
      </w:r>
      <w:r w:rsidR="00567DD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567DDF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отнести данный земельный (земельные) участок</w:t>
      </w:r>
      <w:r>
        <w:rPr>
          <w:sz w:val="28"/>
          <w:szCs w:val="28"/>
        </w:rPr>
        <w:t xml:space="preserve"> (участки)</w:t>
      </w:r>
      <w:r w:rsidRPr="005378CC">
        <w:rPr>
          <w:sz w:val="28"/>
          <w:szCs w:val="28"/>
        </w:rPr>
        <w:t xml:space="preserve"> к землям особо охраняемых территорий местного значения, руководствуясь критериями природоохранного, научного, культурного, эстетического, оздоровительного значения;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рекомендовать Г</w:t>
      </w:r>
      <w:r w:rsidRPr="005378CC">
        <w:rPr>
          <w:sz w:val="28"/>
          <w:szCs w:val="28"/>
        </w:rPr>
        <w:t xml:space="preserve">лаве </w:t>
      </w:r>
      <w:r w:rsidR="00B169A8">
        <w:rPr>
          <w:sz w:val="28"/>
          <w:szCs w:val="28"/>
        </w:rPr>
        <w:t>Сокурского</w:t>
      </w:r>
      <w:r w:rsidR="00567DD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567DDF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отказать в отнесении данного  земельного</w:t>
      </w:r>
      <w:r>
        <w:rPr>
          <w:sz w:val="28"/>
          <w:szCs w:val="28"/>
        </w:rPr>
        <w:t xml:space="preserve"> (земельных)</w:t>
      </w:r>
      <w:r w:rsidRPr="005378CC"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 xml:space="preserve"> (участков)</w:t>
      </w:r>
      <w:r w:rsidRPr="005378CC">
        <w:rPr>
          <w:sz w:val="28"/>
          <w:szCs w:val="28"/>
        </w:rPr>
        <w:t xml:space="preserve"> к землям особо охраняемых территорий местного значения.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Решения комиссии принимаются большинством голосов, а при равенстве голосов - голос председателя считается решающим, и оформляются протоколом.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3.8. По результатам работы комиссии не позднее чем через пять рабочих дней со дня принятия одного из указанных в пункте 3.7 настоящего Положения решений, уполномоченное </w:t>
      </w:r>
      <w:r>
        <w:rPr>
          <w:sz w:val="28"/>
          <w:szCs w:val="28"/>
        </w:rPr>
        <w:t>Г</w:t>
      </w:r>
      <w:r w:rsidRPr="005378CC">
        <w:rPr>
          <w:sz w:val="28"/>
          <w:szCs w:val="28"/>
        </w:rPr>
        <w:t xml:space="preserve">лавой </w:t>
      </w:r>
      <w:r w:rsidR="00B169A8">
        <w:rPr>
          <w:sz w:val="28"/>
          <w:szCs w:val="28"/>
        </w:rPr>
        <w:t>Сокурского</w:t>
      </w:r>
      <w:r w:rsidR="00567DD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567DDF">
        <w:rPr>
          <w:sz w:val="28"/>
          <w:szCs w:val="28"/>
        </w:rPr>
        <w:t xml:space="preserve"> Новосибирской области</w:t>
      </w:r>
      <w:r w:rsidR="00E54119">
        <w:rPr>
          <w:sz w:val="28"/>
          <w:szCs w:val="28"/>
        </w:rPr>
        <w:t xml:space="preserve"> должностное лицо, сотрудник</w:t>
      </w:r>
      <w:r w:rsidRPr="005378CC">
        <w:rPr>
          <w:sz w:val="28"/>
          <w:szCs w:val="28"/>
        </w:rPr>
        <w:t xml:space="preserve"> администрации</w:t>
      </w:r>
      <w:r w:rsidR="00B169A8">
        <w:rPr>
          <w:sz w:val="28"/>
          <w:szCs w:val="28"/>
        </w:rPr>
        <w:t xml:space="preserve"> Сокурского</w:t>
      </w:r>
      <w:r w:rsidR="00567DDF">
        <w:rPr>
          <w:sz w:val="28"/>
          <w:szCs w:val="28"/>
        </w:rPr>
        <w:t xml:space="preserve"> сельсовета</w:t>
      </w:r>
      <w:r w:rsidRPr="00537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567DDF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готовит и согласует проект постановления администрации </w:t>
      </w:r>
      <w:r w:rsidR="00B169A8">
        <w:rPr>
          <w:sz w:val="28"/>
          <w:szCs w:val="28"/>
        </w:rPr>
        <w:t xml:space="preserve"> Сокурского</w:t>
      </w:r>
      <w:r w:rsidR="00567DD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567DDF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об отнесении земель к землям особо охраняемых территорий местного значения </w:t>
      </w:r>
      <w:r w:rsidR="00B169A8">
        <w:rPr>
          <w:sz w:val="28"/>
          <w:szCs w:val="28"/>
        </w:rPr>
        <w:t>Сокурского</w:t>
      </w:r>
      <w:r w:rsidR="00567DD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567DDF">
        <w:rPr>
          <w:sz w:val="28"/>
          <w:szCs w:val="28"/>
        </w:rPr>
        <w:t xml:space="preserve"> Новосибиррской области</w:t>
      </w:r>
      <w:r w:rsidRPr="005378CC">
        <w:rPr>
          <w:sz w:val="28"/>
          <w:szCs w:val="28"/>
        </w:rPr>
        <w:t xml:space="preserve">, либо об отказе в отнесении к землям особо охраняемых территорий местного значения и направляет его </w:t>
      </w:r>
      <w:r>
        <w:rPr>
          <w:sz w:val="28"/>
          <w:szCs w:val="28"/>
        </w:rPr>
        <w:t>Г</w:t>
      </w:r>
      <w:r w:rsidRPr="005378CC">
        <w:rPr>
          <w:sz w:val="28"/>
          <w:szCs w:val="28"/>
        </w:rPr>
        <w:t xml:space="preserve">лаве </w:t>
      </w:r>
      <w:r w:rsidR="00E7124C">
        <w:rPr>
          <w:sz w:val="28"/>
          <w:szCs w:val="28"/>
        </w:rPr>
        <w:t>Сокурского</w:t>
      </w:r>
      <w:r w:rsidR="00567DD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567DDF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с </w:t>
      </w:r>
      <w:r w:rsidRPr="005378CC">
        <w:rPr>
          <w:sz w:val="28"/>
          <w:szCs w:val="28"/>
        </w:rPr>
        <w:lastRenderedPageBreak/>
        <w:t>рекомендациями по ограничению использования земельных участков для принятия решения. Один экземпляр постановления администрации</w:t>
      </w:r>
      <w:r w:rsidR="00567DDF">
        <w:rPr>
          <w:sz w:val="28"/>
          <w:szCs w:val="28"/>
        </w:rPr>
        <w:t xml:space="preserve"> </w:t>
      </w:r>
      <w:r w:rsidR="002D5E8B">
        <w:rPr>
          <w:sz w:val="28"/>
          <w:szCs w:val="28"/>
        </w:rPr>
        <w:t>Сокурс</w:t>
      </w:r>
      <w:r w:rsidR="00567DDF">
        <w:rPr>
          <w:sz w:val="28"/>
          <w:szCs w:val="28"/>
        </w:rPr>
        <w:t>кого сельсовета</w:t>
      </w:r>
      <w:r w:rsidRPr="00537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567DDF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выдается или направляется заявителю по адресу, указанному в Предложении.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3.9. Постановление администрации </w:t>
      </w:r>
      <w:r w:rsidR="006F1EA3">
        <w:rPr>
          <w:sz w:val="28"/>
          <w:szCs w:val="28"/>
        </w:rPr>
        <w:t>Сокурского</w:t>
      </w:r>
      <w:r w:rsidR="00567DD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567DDF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подлежит обязательной публикации в средствах массовой информации.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3.10. Распоряжение земельными участками, включенными в состав особо охраняемых территорий, не находящимися в муниципальной собственности, до разграничения государственной собственности на землю осуществляется в соответствии с действующим законодательством.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3.11. Особо охраняемые территории местного значения, без изъятия земель для их размещения, создаются путем установления ограничений прав на земельные участки или их части, вошедшие в границу особо охраняемой территории местного значения и ее охранную зону в соответствии с действующим законодательством.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3.12. При образовании особо охраняемой территории местного значения на основании постановления администрации </w:t>
      </w:r>
      <w:r w:rsidR="006F1EA3">
        <w:rPr>
          <w:sz w:val="28"/>
          <w:szCs w:val="28"/>
        </w:rPr>
        <w:t>Сокурского</w:t>
      </w:r>
      <w:r w:rsidR="00567DD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Мошков</w:t>
      </w:r>
      <w:r w:rsidRPr="005378CC">
        <w:rPr>
          <w:sz w:val="28"/>
          <w:szCs w:val="28"/>
        </w:rPr>
        <w:t>ского района</w:t>
      </w:r>
      <w:r w:rsidR="00567DDF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обеспечиваются проведение кадастровых работ в соответствии с действующим законодательством, инициируется установление ограничений прав на земельные участки, вошедшие в границы особо охраняемой территории и охранную зону, в соответствии с действующим законодательством, инициируется установление сервитутов на соответствующие земельные участки.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3.13. Организацию проведения комплекса работ по формированию и постановке земельных участков на государственный кадастровый учет осуществляет </w:t>
      </w:r>
      <w:r>
        <w:rPr>
          <w:sz w:val="28"/>
          <w:szCs w:val="28"/>
        </w:rPr>
        <w:t xml:space="preserve"> </w:t>
      </w:r>
      <w:r w:rsidR="00C04EF7">
        <w:rPr>
          <w:sz w:val="28"/>
          <w:szCs w:val="28"/>
        </w:rPr>
        <w:t>администрация</w:t>
      </w:r>
      <w:r w:rsidRPr="005378CC">
        <w:rPr>
          <w:sz w:val="28"/>
          <w:szCs w:val="28"/>
        </w:rPr>
        <w:t xml:space="preserve"> </w:t>
      </w:r>
      <w:r w:rsidR="006F1EA3">
        <w:rPr>
          <w:sz w:val="28"/>
          <w:szCs w:val="28"/>
        </w:rPr>
        <w:t>Сокурского</w:t>
      </w:r>
      <w:r w:rsidR="00567DD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 </w:t>
      </w:r>
      <w:r w:rsidRPr="005378CC">
        <w:rPr>
          <w:sz w:val="28"/>
          <w:szCs w:val="28"/>
        </w:rPr>
        <w:t>района</w:t>
      </w:r>
      <w:r w:rsidR="00567DDF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>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3.14. Ограничения прав на землю регистрируются в порядке, установленном Федеральным законом «О государственной регистрации прав на недвижимое имущество и сделок с ним».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3.15. При необходимости изъятие и (или) выкупе у собственников, землепользователей, землевладельцев земельных участков, вошедших в границу особо охраняемой территории местного значения, производится в соответствии с действующим законодательством.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3.16. Изменение границ и упразднение особо охраняемой территории (в случае наступления чрезвычайных и непредотвратимых обстоятельств или в других случаях) осуществляется по решению Комиссии и утверждается правовым актом администрации </w:t>
      </w:r>
      <w:r w:rsidR="006F1EA3">
        <w:rPr>
          <w:sz w:val="28"/>
          <w:szCs w:val="28"/>
        </w:rPr>
        <w:t>Сокурского</w:t>
      </w:r>
      <w:r w:rsidR="00567DD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Мошковского</w:t>
      </w:r>
      <w:r w:rsidRPr="005378CC">
        <w:rPr>
          <w:sz w:val="28"/>
          <w:szCs w:val="28"/>
        </w:rPr>
        <w:t xml:space="preserve"> района</w:t>
      </w:r>
      <w:r w:rsidR="00567DDF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>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</w:p>
    <w:p w:rsidR="00E530DB" w:rsidRPr="00A95A5A" w:rsidRDefault="00E530DB" w:rsidP="00E530DB">
      <w:pPr>
        <w:ind w:firstLine="709"/>
        <w:jc w:val="center"/>
        <w:rPr>
          <w:b/>
          <w:sz w:val="28"/>
          <w:szCs w:val="28"/>
        </w:rPr>
      </w:pPr>
      <w:r w:rsidRPr="00A95A5A">
        <w:rPr>
          <w:b/>
          <w:sz w:val="28"/>
          <w:szCs w:val="28"/>
        </w:rPr>
        <w:t>4. Режим использования земель особо охраняемых</w:t>
      </w:r>
    </w:p>
    <w:p w:rsidR="00E530DB" w:rsidRPr="005378CC" w:rsidRDefault="00E530DB" w:rsidP="00E530DB">
      <w:pPr>
        <w:ind w:firstLine="709"/>
        <w:jc w:val="center"/>
        <w:rPr>
          <w:sz w:val="28"/>
          <w:szCs w:val="28"/>
        </w:rPr>
      </w:pPr>
      <w:r w:rsidRPr="00A95A5A">
        <w:rPr>
          <w:b/>
          <w:sz w:val="28"/>
          <w:szCs w:val="28"/>
        </w:rPr>
        <w:t>территорий местного значения.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4.1. Земельные участки, включенные в состав зон особо охраняемых территорий, используются в соответствии с требованиями Земельного кодекса </w:t>
      </w:r>
      <w:r w:rsidRPr="005378CC">
        <w:rPr>
          <w:sz w:val="28"/>
          <w:szCs w:val="28"/>
        </w:rPr>
        <w:lastRenderedPageBreak/>
        <w:t>Российской Федерации, Федеральных законов, настоящего Положения, исходя из принципов сохранения и улучшения,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4.2. Для всех зон особо охраняемых территорий в соответствии с Федеральным и региональным законодательствами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4.3. Ведение хозяйственной деятельности в пределах особо охраняемых природных территорий,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по согласованию с органами местного самоуправления, в ведении которых они находятся.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4.4. Собственники, владельцы, пользователи и арендаторы земельных участков в границах особо охраняемых природных территорий обязаны соблюдать установленный в них режим особой охраны, и несут за его нарушение установленную законом ответственность.</w:t>
      </w:r>
    </w:p>
    <w:p w:rsidR="00E530DB" w:rsidRPr="004621F3" w:rsidRDefault="00E530DB" w:rsidP="00E530DB">
      <w:pPr>
        <w:ind w:firstLine="709"/>
        <w:jc w:val="both"/>
        <w:rPr>
          <w:sz w:val="28"/>
          <w:szCs w:val="28"/>
          <w:u w:val="single"/>
        </w:rPr>
      </w:pPr>
      <w:r w:rsidRPr="005378CC">
        <w:rPr>
          <w:sz w:val="28"/>
          <w:szCs w:val="28"/>
        </w:rPr>
        <w:t xml:space="preserve">4.5. </w:t>
      </w:r>
      <w:r w:rsidRPr="004621F3">
        <w:rPr>
          <w:sz w:val="28"/>
          <w:szCs w:val="28"/>
          <w:u w:val="single"/>
        </w:rPr>
        <w:t>Предоставление земельных участков в зонах особо охраняемых территорий гражданам и юридическим лицам в собственность не допускается.</w:t>
      </w:r>
    </w:p>
    <w:p w:rsidR="00E530DB" w:rsidRDefault="00E530DB" w:rsidP="00E530DB">
      <w:pPr>
        <w:ind w:firstLine="709"/>
        <w:jc w:val="center"/>
        <w:rPr>
          <w:sz w:val="28"/>
          <w:szCs w:val="28"/>
        </w:rPr>
      </w:pPr>
    </w:p>
    <w:p w:rsidR="00E530DB" w:rsidRDefault="00E530DB" w:rsidP="00E530DB">
      <w:pPr>
        <w:ind w:firstLine="709"/>
        <w:jc w:val="center"/>
        <w:rPr>
          <w:b/>
          <w:sz w:val="28"/>
          <w:szCs w:val="28"/>
        </w:rPr>
      </w:pPr>
      <w:r w:rsidRPr="004621F3">
        <w:rPr>
          <w:b/>
          <w:sz w:val="28"/>
          <w:szCs w:val="28"/>
        </w:rPr>
        <w:t>5. Документы, оформл</w:t>
      </w:r>
      <w:r>
        <w:rPr>
          <w:b/>
          <w:sz w:val="28"/>
          <w:szCs w:val="28"/>
        </w:rPr>
        <w:t>яемые на земли особо охраняемых</w:t>
      </w:r>
    </w:p>
    <w:p w:rsidR="00E530DB" w:rsidRPr="004621F3" w:rsidRDefault="00E530DB" w:rsidP="00E530DB">
      <w:pPr>
        <w:ind w:firstLine="709"/>
        <w:jc w:val="center"/>
        <w:rPr>
          <w:b/>
          <w:sz w:val="28"/>
          <w:szCs w:val="28"/>
        </w:rPr>
      </w:pPr>
      <w:r w:rsidRPr="004621F3">
        <w:rPr>
          <w:b/>
          <w:sz w:val="28"/>
          <w:szCs w:val="28"/>
        </w:rPr>
        <w:t>территорий местного значения.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5.1. На земли особо охраняемых территорий администрация </w:t>
      </w:r>
      <w:r w:rsidR="006F1EA3">
        <w:rPr>
          <w:sz w:val="28"/>
          <w:szCs w:val="28"/>
        </w:rPr>
        <w:t>Сокурского</w:t>
      </w:r>
      <w:r w:rsidR="00567DD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Мошковского</w:t>
      </w:r>
      <w:r w:rsidRPr="005378CC">
        <w:rPr>
          <w:sz w:val="28"/>
          <w:szCs w:val="28"/>
        </w:rPr>
        <w:t xml:space="preserve"> района</w:t>
      </w:r>
      <w:r w:rsidR="00567DDF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оформляет паспорт земли особо охраняемой территории.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5.2. Подготовка паспорта земли особо охраняемой территории производится уполномоченным структурным подразделением администрации </w:t>
      </w:r>
      <w:r w:rsidR="00567DDF">
        <w:rPr>
          <w:sz w:val="28"/>
          <w:szCs w:val="28"/>
        </w:rPr>
        <w:t xml:space="preserve"> </w:t>
      </w:r>
      <w:r w:rsidR="006F1EA3">
        <w:rPr>
          <w:sz w:val="28"/>
          <w:szCs w:val="28"/>
        </w:rPr>
        <w:t>Сокурского</w:t>
      </w:r>
      <w:r w:rsidR="00567DD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Мошков</w:t>
      </w:r>
      <w:r w:rsidRPr="005378CC">
        <w:rPr>
          <w:sz w:val="28"/>
          <w:szCs w:val="28"/>
        </w:rPr>
        <w:t>ского района</w:t>
      </w:r>
      <w:r w:rsidR="00567DDF"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>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5.3. Паспорт земли особо охраняемой территории должен содержать: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1) наименование земли особо охраняемой территории;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2) название и реквизиты документа об образовании земли особо охраняемой территории;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3) краткое описание земли особо охраняемой территории (местоположения, площади и границ)</w:t>
      </w:r>
      <w:r>
        <w:rPr>
          <w:sz w:val="28"/>
          <w:szCs w:val="28"/>
        </w:rPr>
        <w:t xml:space="preserve"> с приложением</w:t>
      </w:r>
      <w:r w:rsidRPr="005378CC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5378CC">
        <w:rPr>
          <w:sz w:val="28"/>
          <w:szCs w:val="28"/>
        </w:rPr>
        <w:t xml:space="preserve"> границ и назначение</w:t>
      </w:r>
      <w:r>
        <w:rPr>
          <w:sz w:val="28"/>
          <w:szCs w:val="28"/>
        </w:rPr>
        <w:t>, либо копия кадастрового паспорт или кадастровой выписки</w:t>
      </w:r>
      <w:r w:rsidRPr="005378CC">
        <w:rPr>
          <w:sz w:val="28"/>
          <w:szCs w:val="28"/>
        </w:rPr>
        <w:t>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4) режим особой охраны земли особо охраняемой территории;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5) допустимые виды (цели) использования земли особо охраняемой территории;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6) перечень собственников, владельцев, пользователей, арендаторов земельных участков, на территории которых расположена земля особо охраняемой территории;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lastRenderedPageBreak/>
        <w:t>5.4. Копии паспортов земли особо охраняемой территории местного значения хранятся собственниками, владельцами, пользователями и арендаторами земли, которая расположена в границах особо охраняемых территорий.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</w:p>
    <w:p w:rsidR="00E530DB" w:rsidRPr="00EE1849" w:rsidRDefault="00E530DB" w:rsidP="00E530DB">
      <w:pPr>
        <w:ind w:firstLine="709"/>
        <w:jc w:val="center"/>
        <w:rPr>
          <w:b/>
          <w:sz w:val="28"/>
          <w:szCs w:val="28"/>
        </w:rPr>
      </w:pPr>
      <w:r w:rsidRPr="00EE1849">
        <w:rPr>
          <w:b/>
          <w:sz w:val="28"/>
          <w:szCs w:val="28"/>
        </w:rPr>
        <w:t>6. Участие граждан и юридических лиц в охране особо охраняемых территорий местного значения.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6.1. Граждане и юридические лица, включая общественные и религиозные организации и объединения, вправе оказывать содействие государственным органам в осуществлении мероприятий по организации, охране и функционированию особо охраняемых природных территорий. Государственные органы учитывают при осуществлении этих мероприятий предложения граждан и общественных объединений.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6.2. Органы местного самоуправления информируют население о вновь созданных и действующих особо охраняемых территориях местного значения, учитывают предложения граждан</w:t>
      </w:r>
      <w:r>
        <w:rPr>
          <w:sz w:val="28"/>
          <w:szCs w:val="28"/>
        </w:rPr>
        <w:t>,</w:t>
      </w:r>
      <w:r w:rsidRPr="005378CC">
        <w:rPr>
          <w:sz w:val="28"/>
          <w:szCs w:val="28"/>
        </w:rPr>
        <w:t xml:space="preserve"> общественных организаций и объединений при осуществлении мероприятий по образованию, охране и функционированию особо охраняемых территорий местного значения в </w:t>
      </w:r>
      <w:r w:rsidR="00E54C18">
        <w:rPr>
          <w:sz w:val="28"/>
          <w:szCs w:val="28"/>
        </w:rPr>
        <w:t>Сокурском</w:t>
      </w:r>
      <w:r w:rsidR="00567DDF">
        <w:rPr>
          <w:sz w:val="28"/>
          <w:szCs w:val="28"/>
        </w:rPr>
        <w:t xml:space="preserve"> сельсовете Мошковского</w:t>
      </w:r>
      <w:r>
        <w:rPr>
          <w:sz w:val="28"/>
          <w:szCs w:val="28"/>
        </w:rPr>
        <w:t xml:space="preserve"> </w:t>
      </w:r>
      <w:r w:rsidRPr="005378CC">
        <w:rPr>
          <w:sz w:val="28"/>
          <w:szCs w:val="28"/>
        </w:rPr>
        <w:t>район</w:t>
      </w:r>
      <w:r w:rsidR="00567DDF">
        <w:rPr>
          <w:sz w:val="28"/>
          <w:szCs w:val="28"/>
        </w:rPr>
        <w:t>а Новосибирской области</w:t>
      </w:r>
      <w:r w:rsidRPr="005378CC">
        <w:rPr>
          <w:sz w:val="28"/>
          <w:szCs w:val="28"/>
        </w:rPr>
        <w:t>.</w:t>
      </w:r>
    </w:p>
    <w:p w:rsidR="00E530DB" w:rsidRDefault="00E530DB" w:rsidP="00E530DB">
      <w:pPr>
        <w:ind w:firstLine="709"/>
        <w:jc w:val="both"/>
        <w:rPr>
          <w:sz w:val="28"/>
          <w:szCs w:val="28"/>
        </w:rPr>
      </w:pPr>
    </w:p>
    <w:p w:rsidR="00E530DB" w:rsidRPr="002039D7" w:rsidRDefault="00567DDF" w:rsidP="00E530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Контроль над</w:t>
      </w:r>
      <w:r w:rsidR="00E530DB" w:rsidRPr="002039D7">
        <w:rPr>
          <w:b/>
          <w:sz w:val="28"/>
          <w:szCs w:val="28"/>
        </w:rPr>
        <w:t xml:space="preserve"> соблюдением порядка использования и охраны земель и ответственность за нарушение законодательства об охраняемых территориях.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7.1. Контроль за соблюдением порядка использования и охраны земель особо охраняемых территорий местного значения ведется в порядке осуществления </w:t>
      </w:r>
      <w:r>
        <w:rPr>
          <w:sz w:val="28"/>
          <w:szCs w:val="28"/>
        </w:rPr>
        <w:t xml:space="preserve">государственного и </w:t>
      </w:r>
      <w:r w:rsidRPr="005378CC">
        <w:rPr>
          <w:sz w:val="28"/>
          <w:szCs w:val="28"/>
        </w:rPr>
        <w:t>муниципального контроля.</w:t>
      </w:r>
    </w:p>
    <w:p w:rsidR="00E530DB" w:rsidRPr="005378CC" w:rsidRDefault="00E530DB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7.2. Ответственность за нарушение законодательства устанавливается в соответствии с действующим законодательством Российской Федерации.</w:t>
      </w:r>
    </w:p>
    <w:p w:rsidR="00E530DB" w:rsidRPr="005378CC" w:rsidRDefault="00E530DB" w:rsidP="00E530DB">
      <w:pPr>
        <w:jc w:val="both"/>
        <w:rPr>
          <w:sz w:val="28"/>
          <w:szCs w:val="28"/>
        </w:rPr>
      </w:pPr>
    </w:p>
    <w:p w:rsidR="00E530DB" w:rsidRPr="005378CC" w:rsidRDefault="00E530DB" w:rsidP="00E530DB">
      <w:pPr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 </w:t>
      </w:r>
    </w:p>
    <w:p w:rsidR="00E530DB" w:rsidRPr="005378CC" w:rsidRDefault="00E530DB" w:rsidP="00E530DB">
      <w:pPr>
        <w:jc w:val="both"/>
        <w:rPr>
          <w:sz w:val="28"/>
          <w:szCs w:val="28"/>
        </w:rPr>
      </w:pPr>
    </w:p>
    <w:p w:rsidR="00D200F2" w:rsidRDefault="00E530DB" w:rsidP="005F6A59">
      <w:pPr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 </w:t>
      </w:r>
    </w:p>
    <w:p w:rsidR="00D44B8A" w:rsidRDefault="00D44B8A" w:rsidP="005F6A59">
      <w:pPr>
        <w:jc w:val="both"/>
        <w:rPr>
          <w:sz w:val="28"/>
          <w:szCs w:val="28"/>
        </w:rPr>
      </w:pPr>
    </w:p>
    <w:p w:rsidR="00D44B8A" w:rsidRDefault="00D44B8A" w:rsidP="005F6A59">
      <w:pPr>
        <w:jc w:val="both"/>
        <w:rPr>
          <w:sz w:val="28"/>
          <w:szCs w:val="28"/>
        </w:rPr>
      </w:pPr>
    </w:p>
    <w:p w:rsidR="00D44B8A" w:rsidRDefault="00D44B8A" w:rsidP="005F6A59">
      <w:pPr>
        <w:jc w:val="both"/>
        <w:rPr>
          <w:sz w:val="28"/>
          <w:szCs w:val="28"/>
        </w:rPr>
      </w:pPr>
    </w:p>
    <w:p w:rsidR="00D44B8A" w:rsidRDefault="00D44B8A" w:rsidP="005F6A59">
      <w:pPr>
        <w:jc w:val="both"/>
        <w:rPr>
          <w:sz w:val="28"/>
          <w:szCs w:val="28"/>
        </w:rPr>
      </w:pPr>
    </w:p>
    <w:p w:rsidR="00D44B8A" w:rsidRDefault="00D44B8A" w:rsidP="005F6A59">
      <w:pPr>
        <w:jc w:val="both"/>
        <w:rPr>
          <w:sz w:val="28"/>
          <w:szCs w:val="28"/>
        </w:rPr>
      </w:pPr>
    </w:p>
    <w:p w:rsidR="00D44B8A" w:rsidRDefault="00D44B8A" w:rsidP="005F6A59">
      <w:pPr>
        <w:jc w:val="both"/>
        <w:rPr>
          <w:sz w:val="28"/>
          <w:szCs w:val="28"/>
        </w:rPr>
      </w:pPr>
    </w:p>
    <w:p w:rsidR="00D44B8A" w:rsidRDefault="00D44B8A" w:rsidP="005F6A59">
      <w:pPr>
        <w:jc w:val="both"/>
        <w:rPr>
          <w:sz w:val="28"/>
          <w:szCs w:val="28"/>
        </w:rPr>
      </w:pPr>
    </w:p>
    <w:p w:rsidR="00D44B8A" w:rsidRDefault="00D44B8A" w:rsidP="005F6A59">
      <w:pPr>
        <w:jc w:val="both"/>
        <w:rPr>
          <w:sz w:val="28"/>
          <w:szCs w:val="28"/>
        </w:rPr>
      </w:pPr>
    </w:p>
    <w:p w:rsidR="00D44B8A" w:rsidRDefault="00D44B8A" w:rsidP="005F6A59">
      <w:pPr>
        <w:jc w:val="both"/>
        <w:rPr>
          <w:sz w:val="28"/>
          <w:szCs w:val="28"/>
        </w:rPr>
      </w:pPr>
    </w:p>
    <w:p w:rsidR="00D44B8A" w:rsidRDefault="00D44B8A" w:rsidP="005F6A59">
      <w:pPr>
        <w:jc w:val="both"/>
        <w:rPr>
          <w:sz w:val="28"/>
          <w:szCs w:val="28"/>
        </w:rPr>
      </w:pPr>
    </w:p>
    <w:p w:rsidR="00D44B8A" w:rsidRDefault="00D44B8A" w:rsidP="005F6A59">
      <w:pPr>
        <w:jc w:val="both"/>
        <w:rPr>
          <w:sz w:val="28"/>
          <w:szCs w:val="28"/>
        </w:rPr>
      </w:pPr>
    </w:p>
    <w:p w:rsidR="00D44B8A" w:rsidRDefault="00D44B8A" w:rsidP="005F6A59">
      <w:pPr>
        <w:jc w:val="both"/>
        <w:rPr>
          <w:sz w:val="28"/>
          <w:szCs w:val="28"/>
        </w:rPr>
      </w:pPr>
    </w:p>
    <w:sectPr w:rsidR="00D44B8A" w:rsidSect="00783BD0">
      <w:headerReference w:type="default" r:id="rId8"/>
      <w:pgSz w:w="11906" w:h="16838"/>
      <w:pgMar w:top="1134" w:right="567" w:bottom="113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6FC" w:rsidRDefault="000236FC" w:rsidP="00783BD0">
      <w:r>
        <w:separator/>
      </w:r>
    </w:p>
  </w:endnote>
  <w:endnote w:type="continuationSeparator" w:id="1">
    <w:p w:rsidR="000236FC" w:rsidRDefault="000236FC" w:rsidP="0078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6FC" w:rsidRDefault="000236FC" w:rsidP="00783BD0">
      <w:r>
        <w:separator/>
      </w:r>
    </w:p>
  </w:footnote>
  <w:footnote w:type="continuationSeparator" w:id="1">
    <w:p w:rsidR="000236FC" w:rsidRDefault="000236FC" w:rsidP="00783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3954"/>
      <w:docPartObj>
        <w:docPartGallery w:val="Page Numbers (Top of Page)"/>
        <w:docPartUnique/>
      </w:docPartObj>
    </w:sdtPr>
    <w:sdtContent>
      <w:p w:rsidR="00783BD0" w:rsidRDefault="00087386">
        <w:pPr>
          <w:pStyle w:val="a9"/>
          <w:jc w:val="center"/>
        </w:pPr>
        <w:fldSimple w:instr=" PAGE   \* MERGEFORMAT ">
          <w:r w:rsidR="00DE11EF">
            <w:rPr>
              <w:noProof/>
            </w:rPr>
            <w:t>8</w:t>
          </w:r>
        </w:fldSimple>
      </w:p>
    </w:sdtContent>
  </w:sdt>
  <w:p w:rsidR="00783BD0" w:rsidRDefault="00783BD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8CC"/>
    <w:rsid w:val="00004182"/>
    <w:rsid w:val="000060C5"/>
    <w:rsid w:val="00007629"/>
    <w:rsid w:val="00011728"/>
    <w:rsid w:val="0001250B"/>
    <w:rsid w:val="00012B77"/>
    <w:rsid w:val="00013F96"/>
    <w:rsid w:val="00014310"/>
    <w:rsid w:val="0001568E"/>
    <w:rsid w:val="00015C6F"/>
    <w:rsid w:val="00017133"/>
    <w:rsid w:val="000236FC"/>
    <w:rsid w:val="00030531"/>
    <w:rsid w:val="00030C91"/>
    <w:rsid w:val="00030DCC"/>
    <w:rsid w:val="0003179E"/>
    <w:rsid w:val="00033C98"/>
    <w:rsid w:val="000373A6"/>
    <w:rsid w:val="00041330"/>
    <w:rsid w:val="00044023"/>
    <w:rsid w:val="000448EF"/>
    <w:rsid w:val="000522E0"/>
    <w:rsid w:val="000553FD"/>
    <w:rsid w:val="00056629"/>
    <w:rsid w:val="00060BF9"/>
    <w:rsid w:val="0006353D"/>
    <w:rsid w:val="000677FF"/>
    <w:rsid w:val="00070E1E"/>
    <w:rsid w:val="0007116E"/>
    <w:rsid w:val="000713A0"/>
    <w:rsid w:val="000714BB"/>
    <w:rsid w:val="00072DC7"/>
    <w:rsid w:val="00073042"/>
    <w:rsid w:val="0007359E"/>
    <w:rsid w:val="0007405D"/>
    <w:rsid w:val="00075CE6"/>
    <w:rsid w:val="00076D2D"/>
    <w:rsid w:val="00083311"/>
    <w:rsid w:val="00085D7D"/>
    <w:rsid w:val="00087386"/>
    <w:rsid w:val="00087D56"/>
    <w:rsid w:val="000A3C8C"/>
    <w:rsid w:val="000A66B7"/>
    <w:rsid w:val="000B3334"/>
    <w:rsid w:val="000B3456"/>
    <w:rsid w:val="000B4AFB"/>
    <w:rsid w:val="000C1B5E"/>
    <w:rsid w:val="000C7F07"/>
    <w:rsid w:val="000D1F44"/>
    <w:rsid w:val="000D6125"/>
    <w:rsid w:val="000D6F49"/>
    <w:rsid w:val="000D7D6E"/>
    <w:rsid w:val="000F045D"/>
    <w:rsid w:val="000F209E"/>
    <w:rsid w:val="000F4588"/>
    <w:rsid w:val="00102107"/>
    <w:rsid w:val="00103569"/>
    <w:rsid w:val="001043CA"/>
    <w:rsid w:val="00107863"/>
    <w:rsid w:val="00110DEE"/>
    <w:rsid w:val="001117E6"/>
    <w:rsid w:val="00111DCA"/>
    <w:rsid w:val="001203C4"/>
    <w:rsid w:val="00122FDC"/>
    <w:rsid w:val="0012526A"/>
    <w:rsid w:val="001259D3"/>
    <w:rsid w:val="00125F5A"/>
    <w:rsid w:val="00130983"/>
    <w:rsid w:val="00131DAF"/>
    <w:rsid w:val="00136BF4"/>
    <w:rsid w:val="00140F2D"/>
    <w:rsid w:val="00144DE7"/>
    <w:rsid w:val="00155294"/>
    <w:rsid w:val="001552EC"/>
    <w:rsid w:val="0016038B"/>
    <w:rsid w:val="00160518"/>
    <w:rsid w:val="00161684"/>
    <w:rsid w:val="001617D6"/>
    <w:rsid w:val="00163A1A"/>
    <w:rsid w:val="0016537F"/>
    <w:rsid w:val="00167649"/>
    <w:rsid w:val="00170B60"/>
    <w:rsid w:val="00171B24"/>
    <w:rsid w:val="00172630"/>
    <w:rsid w:val="00172FC8"/>
    <w:rsid w:val="001738BE"/>
    <w:rsid w:val="00181038"/>
    <w:rsid w:val="001825B5"/>
    <w:rsid w:val="001833A1"/>
    <w:rsid w:val="001859CB"/>
    <w:rsid w:val="00185A42"/>
    <w:rsid w:val="0018722C"/>
    <w:rsid w:val="00187AE5"/>
    <w:rsid w:val="001922D7"/>
    <w:rsid w:val="00192A3A"/>
    <w:rsid w:val="00192ECA"/>
    <w:rsid w:val="00193A1E"/>
    <w:rsid w:val="00196CE9"/>
    <w:rsid w:val="00197EE0"/>
    <w:rsid w:val="001A0838"/>
    <w:rsid w:val="001A14D7"/>
    <w:rsid w:val="001A196D"/>
    <w:rsid w:val="001A1AE3"/>
    <w:rsid w:val="001A664E"/>
    <w:rsid w:val="001B01B2"/>
    <w:rsid w:val="001B1779"/>
    <w:rsid w:val="001B56BA"/>
    <w:rsid w:val="001B7F84"/>
    <w:rsid w:val="001C3C6D"/>
    <w:rsid w:val="001C77A7"/>
    <w:rsid w:val="001D0253"/>
    <w:rsid w:val="001D6F04"/>
    <w:rsid w:val="001E0ADA"/>
    <w:rsid w:val="001E2A7C"/>
    <w:rsid w:val="001E6047"/>
    <w:rsid w:val="001F170A"/>
    <w:rsid w:val="001F1A1D"/>
    <w:rsid w:val="002003D8"/>
    <w:rsid w:val="00204EF6"/>
    <w:rsid w:val="0020543E"/>
    <w:rsid w:val="00205FE6"/>
    <w:rsid w:val="0020665D"/>
    <w:rsid w:val="00206C2F"/>
    <w:rsid w:val="002133DA"/>
    <w:rsid w:val="002150F2"/>
    <w:rsid w:val="00216EA6"/>
    <w:rsid w:val="00222400"/>
    <w:rsid w:val="0022298D"/>
    <w:rsid w:val="00223389"/>
    <w:rsid w:val="00223A1C"/>
    <w:rsid w:val="00225F5F"/>
    <w:rsid w:val="0022746B"/>
    <w:rsid w:val="00231B49"/>
    <w:rsid w:val="00233DE2"/>
    <w:rsid w:val="00244524"/>
    <w:rsid w:val="002460BA"/>
    <w:rsid w:val="00246413"/>
    <w:rsid w:val="00246ECF"/>
    <w:rsid w:val="00247416"/>
    <w:rsid w:val="0025045F"/>
    <w:rsid w:val="002504B7"/>
    <w:rsid w:val="0025137E"/>
    <w:rsid w:val="002519AC"/>
    <w:rsid w:val="002527C4"/>
    <w:rsid w:val="00254FED"/>
    <w:rsid w:val="00255054"/>
    <w:rsid w:val="00255854"/>
    <w:rsid w:val="00257584"/>
    <w:rsid w:val="0026108D"/>
    <w:rsid w:val="0026206A"/>
    <w:rsid w:val="00264B69"/>
    <w:rsid w:val="00265D05"/>
    <w:rsid w:val="002710AA"/>
    <w:rsid w:val="00271542"/>
    <w:rsid w:val="002724F0"/>
    <w:rsid w:val="00274A9D"/>
    <w:rsid w:val="002756FC"/>
    <w:rsid w:val="00275E93"/>
    <w:rsid w:val="0027698E"/>
    <w:rsid w:val="00276B32"/>
    <w:rsid w:val="00283801"/>
    <w:rsid w:val="00284710"/>
    <w:rsid w:val="002860D6"/>
    <w:rsid w:val="002915F5"/>
    <w:rsid w:val="00291E12"/>
    <w:rsid w:val="00294841"/>
    <w:rsid w:val="00296D00"/>
    <w:rsid w:val="002A120E"/>
    <w:rsid w:val="002A4CB8"/>
    <w:rsid w:val="002A61AF"/>
    <w:rsid w:val="002A7623"/>
    <w:rsid w:val="002B232F"/>
    <w:rsid w:val="002B36BA"/>
    <w:rsid w:val="002B5599"/>
    <w:rsid w:val="002B6055"/>
    <w:rsid w:val="002C17C5"/>
    <w:rsid w:val="002C299E"/>
    <w:rsid w:val="002C4138"/>
    <w:rsid w:val="002C7B25"/>
    <w:rsid w:val="002D0711"/>
    <w:rsid w:val="002D1E0E"/>
    <w:rsid w:val="002D4657"/>
    <w:rsid w:val="002D5E8B"/>
    <w:rsid w:val="002D67FD"/>
    <w:rsid w:val="002D6C3E"/>
    <w:rsid w:val="002E151F"/>
    <w:rsid w:val="002E2411"/>
    <w:rsid w:val="002E340E"/>
    <w:rsid w:val="002E443A"/>
    <w:rsid w:val="002E59CC"/>
    <w:rsid w:val="002F0207"/>
    <w:rsid w:val="002F1160"/>
    <w:rsid w:val="002F1433"/>
    <w:rsid w:val="002F196E"/>
    <w:rsid w:val="002F1ED2"/>
    <w:rsid w:val="002F3686"/>
    <w:rsid w:val="002F3B73"/>
    <w:rsid w:val="002F6150"/>
    <w:rsid w:val="002F7CF3"/>
    <w:rsid w:val="002F7D7E"/>
    <w:rsid w:val="00300179"/>
    <w:rsid w:val="00300DAA"/>
    <w:rsid w:val="00301150"/>
    <w:rsid w:val="00303C29"/>
    <w:rsid w:val="003061D7"/>
    <w:rsid w:val="003078D6"/>
    <w:rsid w:val="003079EE"/>
    <w:rsid w:val="00310AE8"/>
    <w:rsid w:val="0031160F"/>
    <w:rsid w:val="00313951"/>
    <w:rsid w:val="00320250"/>
    <w:rsid w:val="00320A99"/>
    <w:rsid w:val="00321B06"/>
    <w:rsid w:val="00326C39"/>
    <w:rsid w:val="00327D60"/>
    <w:rsid w:val="00330239"/>
    <w:rsid w:val="00331FF8"/>
    <w:rsid w:val="003371BC"/>
    <w:rsid w:val="00340530"/>
    <w:rsid w:val="00341E59"/>
    <w:rsid w:val="0034251D"/>
    <w:rsid w:val="00346171"/>
    <w:rsid w:val="00347943"/>
    <w:rsid w:val="00350555"/>
    <w:rsid w:val="003517BF"/>
    <w:rsid w:val="00353A33"/>
    <w:rsid w:val="0036145C"/>
    <w:rsid w:val="0036341F"/>
    <w:rsid w:val="00363571"/>
    <w:rsid w:val="00364D3D"/>
    <w:rsid w:val="00370584"/>
    <w:rsid w:val="00370B2D"/>
    <w:rsid w:val="00371BA3"/>
    <w:rsid w:val="00373480"/>
    <w:rsid w:val="0037410F"/>
    <w:rsid w:val="00374DDC"/>
    <w:rsid w:val="0038050E"/>
    <w:rsid w:val="003839A3"/>
    <w:rsid w:val="00383E1D"/>
    <w:rsid w:val="00383F27"/>
    <w:rsid w:val="00384616"/>
    <w:rsid w:val="00391626"/>
    <w:rsid w:val="00394A4E"/>
    <w:rsid w:val="00394BDE"/>
    <w:rsid w:val="00396130"/>
    <w:rsid w:val="003A4752"/>
    <w:rsid w:val="003A799E"/>
    <w:rsid w:val="003B245E"/>
    <w:rsid w:val="003B2E10"/>
    <w:rsid w:val="003B3821"/>
    <w:rsid w:val="003B5058"/>
    <w:rsid w:val="003B5CAA"/>
    <w:rsid w:val="003B6964"/>
    <w:rsid w:val="003C029F"/>
    <w:rsid w:val="003C23DA"/>
    <w:rsid w:val="003C5D5C"/>
    <w:rsid w:val="003D03DD"/>
    <w:rsid w:val="003D0932"/>
    <w:rsid w:val="003D1D6F"/>
    <w:rsid w:val="003D32FF"/>
    <w:rsid w:val="003D359F"/>
    <w:rsid w:val="003D4A4D"/>
    <w:rsid w:val="003D70AF"/>
    <w:rsid w:val="003E0F70"/>
    <w:rsid w:val="003E2B0D"/>
    <w:rsid w:val="003E450E"/>
    <w:rsid w:val="003E7EA7"/>
    <w:rsid w:val="003F02FA"/>
    <w:rsid w:val="003F1BD8"/>
    <w:rsid w:val="003F3AD4"/>
    <w:rsid w:val="003F7E26"/>
    <w:rsid w:val="0040142D"/>
    <w:rsid w:val="004030B6"/>
    <w:rsid w:val="004044FA"/>
    <w:rsid w:val="00404E9C"/>
    <w:rsid w:val="00406E02"/>
    <w:rsid w:val="004101D3"/>
    <w:rsid w:val="00410652"/>
    <w:rsid w:val="00411974"/>
    <w:rsid w:val="00411CB5"/>
    <w:rsid w:val="00411E04"/>
    <w:rsid w:val="004130AC"/>
    <w:rsid w:val="0041352B"/>
    <w:rsid w:val="0041423A"/>
    <w:rsid w:val="00415531"/>
    <w:rsid w:val="0041733E"/>
    <w:rsid w:val="004200F8"/>
    <w:rsid w:val="00422206"/>
    <w:rsid w:val="004225BC"/>
    <w:rsid w:val="00423050"/>
    <w:rsid w:val="00427637"/>
    <w:rsid w:val="0043097C"/>
    <w:rsid w:val="0043240B"/>
    <w:rsid w:val="00433040"/>
    <w:rsid w:val="004331A6"/>
    <w:rsid w:val="0043371D"/>
    <w:rsid w:val="0043612D"/>
    <w:rsid w:val="0043775C"/>
    <w:rsid w:val="00440550"/>
    <w:rsid w:val="00440995"/>
    <w:rsid w:val="004430E6"/>
    <w:rsid w:val="00444635"/>
    <w:rsid w:val="00446AE1"/>
    <w:rsid w:val="004474FC"/>
    <w:rsid w:val="0045317A"/>
    <w:rsid w:val="00453999"/>
    <w:rsid w:val="00457FAF"/>
    <w:rsid w:val="00464EB8"/>
    <w:rsid w:val="004702BB"/>
    <w:rsid w:val="00473B4E"/>
    <w:rsid w:val="00477087"/>
    <w:rsid w:val="004770E2"/>
    <w:rsid w:val="00482DEA"/>
    <w:rsid w:val="004834B6"/>
    <w:rsid w:val="0049128E"/>
    <w:rsid w:val="004924B6"/>
    <w:rsid w:val="004939D2"/>
    <w:rsid w:val="004946D9"/>
    <w:rsid w:val="004A062D"/>
    <w:rsid w:val="004A20C5"/>
    <w:rsid w:val="004A46FE"/>
    <w:rsid w:val="004A7CF1"/>
    <w:rsid w:val="004B0288"/>
    <w:rsid w:val="004B25AC"/>
    <w:rsid w:val="004B5053"/>
    <w:rsid w:val="004B62A5"/>
    <w:rsid w:val="004C148A"/>
    <w:rsid w:val="004C16B2"/>
    <w:rsid w:val="004C2471"/>
    <w:rsid w:val="004C42B3"/>
    <w:rsid w:val="004C49D9"/>
    <w:rsid w:val="004C51B1"/>
    <w:rsid w:val="004D327C"/>
    <w:rsid w:val="004D32E9"/>
    <w:rsid w:val="004D5257"/>
    <w:rsid w:val="004E0E78"/>
    <w:rsid w:val="004E2563"/>
    <w:rsid w:val="004E3037"/>
    <w:rsid w:val="004F026B"/>
    <w:rsid w:val="004F03CB"/>
    <w:rsid w:val="004F19A1"/>
    <w:rsid w:val="004F2C1C"/>
    <w:rsid w:val="004F58D6"/>
    <w:rsid w:val="00505A3C"/>
    <w:rsid w:val="00505FCD"/>
    <w:rsid w:val="00511065"/>
    <w:rsid w:val="0051239B"/>
    <w:rsid w:val="005132EE"/>
    <w:rsid w:val="00513DC7"/>
    <w:rsid w:val="00516878"/>
    <w:rsid w:val="00524744"/>
    <w:rsid w:val="00524F59"/>
    <w:rsid w:val="005261F9"/>
    <w:rsid w:val="00533025"/>
    <w:rsid w:val="00534864"/>
    <w:rsid w:val="00534C47"/>
    <w:rsid w:val="00535276"/>
    <w:rsid w:val="005360BF"/>
    <w:rsid w:val="00537038"/>
    <w:rsid w:val="005378CC"/>
    <w:rsid w:val="005473FC"/>
    <w:rsid w:val="00555024"/>
    <w:rsid w:val="005552E9"/>
    <w:rsid w:val="005556CE"/>
    <w:rsid w:val="005607DB"/>
    <w:rsid w:val="00561B44"/>
    <w:rsid w:val="005629D9"/>
    <w:rsid w:val="005640B9"/>
    <w:rsid w:val="00567330"/>
    <w:rsid w:val="00567BFF"/>
    <w:rsid w:val="00567DDF"/>
    <w:rsid w:val="00573E70"/>
    <w:rsid w:val="00575367"/>
    <w:rsid w:val="005762FE"/>
    <w:rsid w:val="005765A1"/>
    <w:rsid w:val="005777DF"/>
    <w:rsid w:val="005845C6"/>
    <w:rsid w:val="00585988"/>
    <w:rsid w:val="00591316"/>
    <w:rsid w:val="00592103"/>
    <w:rsid w:val="0059227E"/>
    <w:rsid w:val="005928A3"/>
    <w:rsid w:val="0059409C"/>
    <w:rsid w:val="005951DB"/>
    <w:rsid w:val="005A1895"/>
    <w:rsid w:val="005B1994"/>
    <w:rsid w:val="005B4044"/>
    <w:rsid w:val="005B6C78"/>
    <w:rsid w:val="005C0C9B"/>
    <w:rsid w:val="005C4149"/>
    <w:rsid w:val="005C53BE"/>
    <w:rsid w:val="005C5532"/>
    <w:rsid w:val="005C69CA"/>
    <w:rsid w:val="005C7B9D"/>
    <w:rsid w:val="005D07EB"/>
    <w:rsid w:val="005D0EB4"/>
    <w:rsid w:val="005D0F5C"/>
    <w:rsid w:val="005D1453"/>
    <w:rsid w:val="005D19FB"/>
    <w:rsid w:val="005D5849"/>
    <w:rsid w:val="005D666D"/>
    <w:rsid w:val="005E1B0B"/>
    <w:rsid w:val="005E26D4"/>
    <w:rsid w:val="005E2B3A"/>
    <w:rsid w:val="005E36DF"/>
    <w:rsid w:val="005E55A5"/>
    <w:rsid w:val="005E6DCD"/>
    <w:rsid w:val="005F5C14"/>
    <w:rsid w:val="005F6A59"/>
    <w:rsid w:val="005F6E71"/>
    <w:rsid w:val="0060467F"/>
    <w:rsid w:val="00604B4C"/>
    <w:rsid w:val="00607F51"/>
    <w:rsid w:val="006130DF"/>
    <w:rsid w:val="00613651"/>
    <w:rsid w:val="006158EB"/>
    <w:rsid w:val="00617213"/>
    <w:rsid w:val="006177A4"/>
    <w:rsid w:val="006226E1"/>
    <w:rsid w:val="00625D6C"/>
    <w:rsid w:val="00626135"/>
    <w:rsid w:val="006262B0"/>
    <w:rsid w:val="00626EEF"/>
    <w:rsid w:val="00635679"/>
    <w:rsid w:val="00636C6A"/>
    <w:rsid w:val="00636D1E"/>
    <w:rsid w:val="00654F85"/>
    <w:rsid w:val="0066062F"/>
    <w:rsid w:val="00667D78"/>
    <w:rsid w:val="00672948"/>
    <w:rsid w:val="00673378"/>
    <w:rsid w:val="0067489C"/>
    <w:rsid w:val="00675068"/>
    <w:rsid w:val="00675610"/>
    <w:rsid w:val="00675CF1"/>
    <w:rsid w:val="00676547"/>
    <w:rsid w:val="00682C62"/>
    <w:rsid w:val="00685360"/>
    <w:rsid w:val="00692F5E"/>
    <w:rsid w:val="00694D81"/>
    <w:rsid w:val="00697027"/>
    <w:rsid w:val="006977AD"/>
    <w:rsid w:val="00697BA5"/>
    <w:rsid w:val="00697D66"/>
    <w:rsid w:val="006A0225"/>
    <w:rsid w:val="006A155C"/>
    <w:rsid w:val="006A2127"/>
    <w:rsid w:val="006A2A6B"/>
    <w:rsid w:val="006A39ED"/>
    <w:rsid w:val="006A5FB1"/>
    <w:rsid w:val="006B1443"/>
    <w:rsid w:val="006B669F"/>
    <w:rsid w:val="006C067E"/>
    <w:rsid w:val="006C0721"/>
    <w:rsid w:val="006C2570"/>
    <w:rsid w:val="006C2D49"/>
    <w:rsid w:val="006C3CBE"/>
    <w:rsid w:val="006C4B72"/>
    <w:rsid w:val="006C58D6"/>
    <w:rsid w:val="006D426C"/>
    <w:rsid w:val="006D4CBC"/>
    <w:rsid w:val="006D6F3E"/>
    <w:rsid w:val="006E1EEF"/>
    <w:rsid w:val="006E6511"/>
    <w:rsid w:val="006E67BD"/>
    <w:rsid w:val="006F1EA3"/>
    <w:rsid w:val="006F5206"/>
    <w:rsid w:val="00704C2F"/>
    <w:rsid w:val="007051B3"/>
    <w:rsid w:val="007075CE"/>
    <w:rsid w:val="0071289C"/>
    <w:rsid w:val="00712B80"/>
    <w:rsid w:val="00713B26"/>
    <w:rsid w:val="007160FC"/>
    <w:rsid w:val="007176F6"/>
    <w:rsid w:val="00720852"/>
    <w:rsid w:val="00723104"/>
    <w:rsid w:val="007277B8"/>
    <w:rsid w:val="007313C7"/>
    <w:rsid w:val="0073158B"/>
    <w:rsid w:val="0073431D"/>
    <w:rsid w:val="00734706"/>
    <w:rsid w:val="007349EB"/>
    <w:rsid w:val="007359D7"/>
    <w:rsid w:val="007361D3"/>
    <w:rsid w:val="00736EC5"/>
    <w:rsid w:val="00740A2C"/>
    <w:rsid w:val="00740A38"/>
    <w:rsid w:val="00742928"/>
    <w:rsid w:val="00745D74"/>
    <w:rsid w:val="007462AE"/>
    <w:rsid w:val="0074636C"/>
    <w:rsid w:val="00750909"/>
    <w:rsid w:val="00750EC8"/>
    <w:rsid w:val="007514A9"/>
    <w:rsid w:val="0075287A"/>
    <w:rsid w:val="00754B8A"/>
    <w:rsid w:val="007563CE"/>
    <w:rsid w:val="00770CAE"/>
    <w:rsid w:val="0077793F"/>
    <w:rsid w:val="00781291"/>
    <w:rsid w:val="0078239D"/>
    <w:rsid w:val="00783BD0"/>
    <w:rsid w:val="00785B66"/>
    <w:rsid w:val="00795932"/>
    <w:rsid w:val="00795AF4"/>
    <w:rsid w:val="007A1352"/>
    <w:rsid w:val="007A2B9C"/>
    <w:rsid w:val="007A339F"/>
    <w:rsid w:val="007A5B05"/>
    <w:rsid w:val="007A69AC"/>
    <w:rsid w:val="007B04FE"/>
    <w:rsid w:val="007B1606"/>
    <w:rsid w:val="007B19A6"/>
    <w:rsid w:val="007B1A07"/>
    <w:rsid w:val="007B52CD"/>
    <w:rsid w:val="007C0633"/>
    <w:rsid w:val="007C2B84"/>
    <w:rsid w:val="007C4FEF"/>
    <w:rsid w:val="007C6D86"/>
    <w:rsid w:val="007D0D38"/>
    <w:rsid w:val="007D2196"/>
    <w:rsid w:val="007D4958"/>
    <w:rsid w:val="007D49DD"/>
    <w:rsid w:val="007D6815"/>
    <w:rsid w:val="007D6D54"/>
    <w:rsid w:val="007E0660"/>
    <w:rsid w:val="007E1A51"/>
    <w:rsid w:val="007F19A4"/>
    <w:rsid w:val="007F45C4"/>
    <w:rsid w:val="007F7FB6"/>
    <w:rsid w:val="00800714"/>
    <w:rsid w:val="00806DDE"/>
    <w:rsid w:val="00810C2E"/>
    <w:rsid w:val="00810FB2"/>
    <w:rsid w:val="00811026"/>
    <w:rsid w:val="00811E8B"/>
    <w:rsid w:val="008130A0"/>
    <w:rsid w:val="00816017"/>
    <w:rsid w:val="00821B8A"/>
    <w:rsid w:val="0082251F"/>
    <w:rsid w:val="0082491E"/>
    <w:rsid w:val="00826A8A"/>
    <w:rsid w:val="00827A01"/>
    <w:rsid w:val="00832A18"/>
    <w:rsid w:val="00836279"/>
    <w:rsid w:val="008365BC"/>
    <w:rsid w:val="008433D8"/>
    <w:rsid w:val="00844642"/>
    <w:rsid w:val="00846016"/>
    <w:rsid w:val="008471D3"/>
    <w:rsid w:val="008527FB"/>
    <w:rsid w:val="00854FFB"/>
    <w:rsid w:val="008638A1"/>
    <w:rsid w:val="00864E49"/>
    <w:rsid w:val="00865C91"/>
    <w:rsid w:val="00867357"/>
    <w:rsid w:val="00877E12"/>
    <w:rsid w:val="008831E1"/>
    <w:rsid w:val="00884C1B"/>
    <w:rsid w:val="0088575F"/>
    <w:rsid w:val="00885C2D"/>
    <w:rsid w:val="00886083"/>
    <w:rsid w:val="0088665D"/>
    <w:rsid w:val="00886E5D"/>
    <w:rsid w:val="008875A5"/>
    <w:rsid w:val="00892E41"/>
    <w:rsid w:val="0089443E"/>
    <w:rsid w:val="0089679C"/>
    <w:rsid w:val="008A7602"/>
    <w:rsid w:val="008B0A19"/>
    <w:rsid w:val="008B2292"/>
    <w:rsid w:val="008B375E"/>
    <w:rsid w:val="008B643C"/>
    <w:rsid w:val="008C7AF5"/>
    <w:rsid w:val="008C7FB2"/>
    <w:rsid w:val="008D2039"/>
    <w:rsid w:val="008D2157"/>
    <w:rsid w:val="008D2950"/>
    <w:rsid w:val="008D3369"/>
    <w:rsid w:val="008D4A2B"/>
    <w:rsid w:val="008D4D56"/>
    <w:rsid w:val="008D5E37"/>
    <w:rsid w:val="008D7D57"/>
    <w:rsid w:val="008D7FD7"/>
    <w:rsid w:val="008E0A6B"/>
    <w:rsid w:val="008E0DB5"/>
    <w:rsid w:val="008E2AA2"/>
    <w:rsid w:val="008E6919"/>
    <w:rsid w:val="008F1064"/>
    <w:rsid w:val="008F156E"/>
    <w:rsid w:val="008F33BE"/>
    <w:rsid w:val="008F68E8"/>
    <w:rsid w:val="00900D59"/>
    <w:rsid w:val="00902857"/>
    <w:rsid w:val="0090356A"/>
    <w:rsid w:val="009035C8"/>
    <w:rsid w:val="0090543E"/>
    <w:rsid w:val="00907B44"/>
    <w:rsid w:val="0091155D"/>
    <w:rsid w:val="00911AB7"/>
    <w:rsid w:val="009148D8"/>
    <w:rsid w:val="00914AD7"/>
    <w:rsid w:val="0091500E"/>
    <w:rsid w:val="00917FB9"/>
    <w:rsid w:val="0092128D"/>
    <w:rsid w:val="0092248B"/>
    <w:rsid w:val="009227D3"/>
    <w:rsid w:val="00922911"/>
    <w:rsid w:val="009246EA"/>
    <w:rsid w:val="00926BD6"/>
    <w:rsid w:val="00926DA1"/>
    <w:rsid w:val="00930FBA"/>
    <w:rsid w:val="00930FBB"/>
    <w:rsid w:val="00931035"/>
    <w:rsid w:val="009310F6"/>
    <w:rsid w:val="00933984"/>
    <w:rsid w:val="0093422B"/>
    <w:rsid w:val="009356F1"/>
    <w:rsid w:val="0094201F"/>
    <w:rsid w:val="00943076"/>
    <w:rsid w:val="00944BFB"/>
    <w:rsid w:val="00944C57"/>
    <w:rsid w:val="00947450"/>
    <w:rsid w:val="00953773"/>
    <w:rsid w:val="0095538D"/>
    <w:rsid w:val="00955B1A"/>
    <w:rsid w:val="00955E00"/>
    <w:rsid w:val="0095624A"/>
    <w:rsid w:val="00957492"/>
    <w:rsid w:val="00957897"/>
    <w:rsid w:val="00957B5C"/>
    <w:rsid w:val="00961589"/>
    <w:rsid w:val="00962B03"/>
    <w:rsid w:val="00962C6B"/>
    <w:rsid w:val="0097135A"/>
    <w:rsid w:val="00973139"/>
    <w:rsid w:val="0097513E"/>
    <w:rsid w:val="009760F0"/>
    <w:rsid w:val="00976407"/>
    <w:rsid w:val="00977618"/>
    <w:rsid w:val="009815B2"/>
    <w:rsid w:val="0098574B"/>
    <w:rsid w:val="00990842"/>
    <w:rsid w:val="00991289"/>
    <w:rsid w:val="009935D0"/>
    <w:rsid w:val="00996060"/>
    <w:rsid w:val="00996863"/>
    <w:rsid w:val="009A0827"/>
    <w:rsid w:val="009A091C"/>
    <w:rsid w:val="009A507E"/>
    <w:rsid w:val="009B13A5"/>
    <w:rsid w:val="009B2536"/>
    <w:rsid w:val="009C632A"/>
    <w:rsid w:val="009D44AE"/>
    <w:rsid w:val="009D476E"/>
    <w:rsid w:val="009E1873"/>
    <w:rsid w:val="009E3FCC"/>
    <w:rsid w:val="009E5E4A"/>
    <w:rsid w:val="009F0BC4"/>
    <w:rsid w:val="009F2EE6"/>
    <w:rsid w:val="009F46AA"/>
    <w:rsid w:val="009F4AF3"/>
    <w:rsid w:val="009F722F"/>
    <w:rsid w:val="00A03184"/>
    <w:rsid w:val="00A0379D"/>
    <w:rsid w:val="00A06772"/>
    <w:rsid w:val="00A12D71"/>
    <w:rsid w:val="00A1395D"/>
    <w:rsid w:val="00A1570A"/>
    <w:rsid w:val="00A15838"/>
    <w:rsid w:val="00A1635C"/>
    <w:rsid w:val="00A1650C"/>
    <w:rsid w:val="00A17F88"/>
    <w:rsid w:val="00A204A5"/>
    <w:rsid w:val="00A213C4"/>
    <w:rsid w:val="00A23301"/>
    <w:rsid w:val="00A23429"/>
    <w:rsid w:val="00A24BC2"/>
    <w:rsid w:val="00A27BF3"/>
    <w:rsid w:val="00A31BE2"/>
    <w:rsid w:val="00A33584"/>
    <w:rsid w:val="00A35BD0"/>
    <w:rsid w:val="00A367EC"/>
    <w:rsid w:val="00A3703A"/>
    <w:rsid w:val="00A40A12"/>
    <w:rsid w:val="00A4133D"/>
    <w:rsid w:val="00A4473D"/>
    <w:rsid w:val="00A521C1"/>
    <w:rsid w:val="00A54E84"/>
    <w:rsid w:val="00A56BA4"/>
    <w:rsid w:val="00A57F5B"/>
    <w:rsid w:val="00A60A7A"/>
    <w:rsid w:val="00A6149F"/>
    <w:rsid w:val="00A61A8A"/>
    <w:rsid w:val="00A61E33"/>
    <w:rsid w:val="00A671C1"/>
    <w:rsid w:val="00A77AA1"/>
    <w:rsid w:val="00A82262"/>
    <w:rsid w:val="00A8398F"/>
    <w:rsid w:val="00A84B94"/>
    <w:rsid w:val="00A929F2"/>
    <w:rsid w:val="00A935EE"/>
    <w:rsid w:val="00A96EBA"/>
    <w:rsid w:val="00AA175C"/>
    <w:rsid w:val="00AA6C0C"/>
    <w:rsid w:val="00AA7014"/>
    <w:rsid w:val="00AC3931"/>
    <w:rsid w:val="00AC4689"/>
    <w:rsid w:val="00AC6760"/>
    <w:rsid w:val="00AC714C"/>
    <w:rsid w:val="00AD0967"/>
    <w:rsid w:val="00AD658C"/>
    <w:rsid w:val="00AE3D7C"/>
    <w:rsid w:val="00AE55DF"/>
    <w:rsid w:val="00AE648A"/>
    <w:rsid w:val="00AE68FD"/>
    <w:rsid w:val="00AF0248"/>
    <w:rsid w:val="00AF1D58"/>
    <w:rsid w:val="00AF2629"/>
    <w:rsid w:val="00AF2A2B"/>
    <w:rsid w:val="00AF39AF"/>
    <w:rsid w:val="00AF3FF0"/>
    <w:rsid w:val="00AF47B8"/>
    <w:rsid w:val="00B114AE"/>
    <w:rsid w:val="00B130EF"/>
    <w:rsid w:val="00B1512F"/>
    <w:rsid w:val="00B169A8"/>
    <w:rsid w:val="00B1730F"/>
    <w:rsid w:val="00B2087A"/>
    <w:rsid w:val="00B21725"/>
    <w:rsid w:val="00B22BA6"/>
    <w:rsid w:val="00B24E68"/>
    <w:rsid w:val="00B27883"/>
    <w:rsid w:val="00B27886"/>
    <w:rsid w:val="00B30CF3"/>
    <w:rsid w:val="00B319DC"/>
    <w:rsid w:val="00B34846"/>
    <w:rsid w:val="00B42A6B"/>
    <w:rsid w:val="00B55549"/>
    <w:rsid w:val="00B55BC8"/>
    <w:rsid w:val="00B57E34"/>
    <w:rsid w:val="00B61FC7"/>
    <w:rsid w:val="00B62C88"/>
    <w:rsid w:val="00B64DC4"/>
    <w:rsid w:val="00B6733C"/>
    <w:rsid w:val="00B7274B"/>
    <w:rsid w:val="00B748AB"/>
    <w:rsid w:val="00B754D7"/>
    <w:rsid w:val="00B756BD"/>
    <w:rsid w:val="00B77D04"/>
    <w:rsid w:val="00B82D6D"/>
    <w:rsid w:val="00B90FCD"/>
    <w:rsid w:val="00B920A5"/>
    <w:rsid w:val="00B95CDE"/>
    <w:rsid w:val="00B96353"/>
    <w:rsid w:val="00BA00A2"/>
    <w:rsid w:val="00BA611B"/>
    <w:rsid w:val="00BB015D"/>
    <w:rsid w:val="00BB0BBB"/>
    <w:rsid w:val="00BB1F46"/>
    <w:rsid w:val="00BB5648"/>
    <w:rsid w:val="00BC79E6"/>
    <w:rsid w:val="00BD4FEB"/>
    <w:rsid w:val="00BD5A3B"/>
    <w:rsid w:val="00BD5C15"/>
    <w:rsid w:val="00BE000B"/>
    <w:rsid w:val="00BE1389"/>
    <w:rsid w:val="00BE2C47"/>
    <w:rsid w:val="00BE5215"/>
    <w:rsid w:val="00BE7000"/>
    <w:rsid w:val="00BF14C9"/>
    <w:rsid w:val="00C01078"/>
    <w:rsid w:val="00C015B1"/>
    <w:rsid w:val="00C0266B"/>
    <w:rsid w:val="00C04835"/>
    <w:rsid w:val="00C04EF7"/>
    <w:rsid w:val="00C0776A"/>
    <w:rsid w:val="00C10476"/>
    <w:rsid w:val="00C10C7B"/>
    <w:rsid w:val="00C12460"/>
    <w:rsid w:val="00C220FF"/>
    <w:rsid w:val="00C223EB"/>
    <w:rsid w:val="00C325F8"/>
    <w:rsid w:val="00C41982"/>
    <w:rsid w:val="00C475CB"/>
    <w:rsid w:val="00C47E68"/>
    <w:rsid w:val="00C538FB"/>
    <w:rsid w:val="00C54D58"/>
    <w:rsid w:val="00C552F8"/>
    <w:rsid w:val="00C61ACE"/>
    <w:rsid w:val="00C67C4C"/>
    <w:rsid w:val="00C76430"/>
    <w:rsid w:val="00C82C54"/>
    <w:rsid w:val="00C8301A"/>
    <w:rsid w:val="00C84121"/>
    <w:rsid w:val="00C854D0"/>
    <w:rsid w:val="00C90A68"/>
    <w:rsid w:val="00C915B8"/>
    <w:rsid w:val="00C95238"/>
    <w:rsid w:val="00C95AE6"/>
    <w:rsid w:val="00CA07D5"/>
    <w:rsid w:val="00CA3A3E"/>
    <w:rsid w:val="00CA43B2"/>
    <w:rsid w:val="00CA708B"/>
    <w:rsid w:val="00CB0EE9"/>
    <w:rsid w:val="00CB443B"/>
    <w:rsid w:val="00CC14C6"/>
    <w:rsid w:val="00CD13D1"/>
    <w:rsid w:val="00CD328B"/>
    <w:rsid w:val="00CD5ED3"/>
    <w:rsid w:val="00CE0822"/>
    <w:rsid w:val="00CE1631"/>
    <w:rsid w:val="00CE1BE1"/>
    <w:rsid w:val="00CE34D3"/>
    <w:rsid w:val="00CF1FFD"/>
    <w:rsid w:val="00CF3501"/>
    <w:rsid w:val="00D01633"/>
    <w:rsid w:val="00D022AF"/>
    <w:rsid w:val="00D02EAA"/>
    <w:rsid w:val="00D03B93"/>
    <w:rsid w:val="00D0609D"/>
    <w:rsid w:val="00D07F2F"/>
    <w:rsid w:val="00D1519C"/>
    <w:rsid w:val="00D15F5A"/>
    <w:rsid w:val="00D200F2"/>
    <w:rsid w:val="00D25720"/>
    <w:rsid w:val="00D259A7"/>
    <w:rsid w:val="00D2674E"/>
    <w:rsid w:val="00D27D2A"/>
    <w:rsid w:val="00D36577"/>
    <w:rsid w:val="00D3662C"/>
    <w:rsid w:val="00D40353"/>
    <w:rsid w:val="00D41C4E"/>
    <w:rsid w:val="00D420A7"/>
    <w:rsid w:val="00D42C4A"/>
    <w:rsid w:val="00D44B8A"/>
    <w:rsid w:val="00D467D3"/>
    <w:rsid w:val="00D50D05"/>
    <w:rsid w:val="00D62273"/>
    <w:rsid w:val="00D626B2"/>
    <w:rsid w:val="00D62905"/>
    <w:rsid w:val="00D63235"/>
    <w:rsid w:val="00D66111"/>
    <w:rsid w:val="00D66847"/>
    <w:rsid w:val="00D676A9"/>
    <w:rsid w:val="00D70539"/>
    <w:rsid w:val="00D74136"/>
    <w:rsid w:val="00D74E4C"/>
    <w:rsid w:val="00D765D8"/>
    <w:rsid w:val="00D7693E"/>
    <w:rsid w:val="00D7734B"/>
    <w:rsid w:val="00D80185"/>
    <w:rsid w:val="00D8077C"/>
    <w:rsid w:val="00D936BE"/>
    <w:rsid w:val="00D93E7C"/>
    <w:rsid w:val="00D9431C"/>
    <w:rsid w:val="00D945B8"/>
    <w:rsid w:val="00D952A5"/>
    <w:rsid w:val="00DA4383"/>
    <w:rsid w:val="00DA6E41"/>
    <w:rsid w:val="00DA7BFF"/>
    <w:rsid w:val="00DB0BFB"/>
    <w:rsid w:val="00DC1310"/>
    <w:rsid w:val="00DC5F85"/>
    <w:rsid w:val="00DC7D61"/>
    <w:rsid w:val="00DD2CDD"/>
    <w:rsid w:val="00DD6251"/>
    <w:rsid w:val="00DD6D38"/>
    <w:rsid w:val="00DE10E5"/>
    <w:rsid w:val="00DE11EF"/>
    <w:rsid w:val="00DE4659"/>
    <w:rsid w:val="00DE4C27"/>
    <w:rsid w:val="00DE6646"/>
    <w:rsid w:val="00DF156D"/>
    <w:rsid w:val="00DF2520"/>
    <w:rsid w:val="00DF42A8"/>
    <w:rsid w:val="00DF44C0"/>
    <w:rsid w:val="00DF57CE"/>
    <w:rsid w:val="00DF6A31"/>
    <w:rsid w:val="00DF7F4C"/>
    <w:rsid w:val="00E00D73"/>
    <w:rsid w:val="00E0296A"/>
    <w:rsid w:val="00E0424D"/>
    <w:rsid w:val="00E04A63"/>
    <w:rsid w:val="00E1048A"/>
    <w:rsid w:val="00E1116E"/>
    <w:rsid w:val="00E12111"/>
    <w:rsid w:val="00E15F34"/>
    <w:rsid w:val="00E16506"/>
    <w:rsid w:val="00E17AFD"/>
    <w:rsid w:val="00E20910"/>
    <w:rsid w:val="00E219C7"/>
    <w:rsid w:val="00E21F49"/>
    <w:rsid w:val="00E2404A"/>
    <w:rsid w:val="00E2499C"/>
    <w:rsid w:val="00E24B92"/>
    <w:rsid w:val="00E25616"/>
    <w:rsid w:val="00E25727"/>
    <w:rsid w:val="00E25B01"/>
    <w:rsid w:val="00E268F1"/>
    <w:rsid w:val="00E277A1"/>
    <w:rsid w:val="00E27B15"/>
    <w:rsid w:val="00E27C4D"/>
    <w:rsid w:val="00E27D06"/>
    <w:rsid w:val="00E37203"/>
    <w:rsid w:val="00E4014F"/>
    <w:rsid w:val="00E4033A"/>
    <w:rsid w:val="00E51CCF"/>
    <w:rsid w:val="00E52E8F"/>
    <w:rsid w:val="00E530DB"/>
    <w:rsid w:val="00E54119"/>
    <w:rsid w:val="00E54C18"/>
    <w:rsid w:val="00E56621"/>
    <w:rsid w:val="00E568BA"/>
    <w:rsid w:val="00E6657B"/>
    <w:rsid w:val="00E666A2"/>
    <w:rsid w:val="00E70977"/>
    <w:rsid w:val="00E7124C"/>
    <w:rsid w:val="00E71B5C"/>
    <w:rsid w:val="00E74622"/>
    <w:rsid w:val="00E74CBF"/>
    <w:rsid w:val="00E74D1B"/>
    <w:rsid w:val="00E750BD"/>
    <w:rsid w:val="00E754EF"/>
    <w:rsid w:val="00E76288"/>
    <w:rsid w:val="00E76889"/>
    <w:rsid w:val="00E803D7"/>
    <w:rsid w:val="00E81202"/>
    <w:rsid w:val="00E8219B"/>
    <w:rsid w:val="00E836E0"/>
    <w:rsid w:val="00E841A7"/>
    <w:rsid w:val="00E85F05"/>
    <w:rsid w:val="00E86F4B"/>
    <w:rsid w:val="00E90A25"/>
    <w:rsid w:val="00E91D71"/>
    <w:rsid w:val="00E943D6"/>
    <w:rsid w:val="00E94A2A"/>
    <w:rsid w:val="00EA15D7"/>
    <w:rsid w:val="00EA2060"/>
    <w:rsid w:val="00EA4C01"/>
    <w:rsid w:val="00EA69CF"/>
    <w:rsid w:val="00EA73CA"/>
    <w:rsid w:val="00EB0B13"/>
    <w:rsid w:val="00EB27BF"/>
    <w:rsid w:val="00EB73D1"/>
    <w:rsid w:val="00EC0373"/>
    <w:rsid w:val="00EC0614"/>
    <w:rsid w:val="00EC284F"/>
    <w:rsid w:val="00EC4C4C"/>
    <w:rsid w:val="00EC4DD6"/>
    <w:rsid w:val="00EC4E25"/>
    <w:rsid w:val="00EC5B23"/>
    <w:rsid w:val="00ED5DC3"/>
    <w:rsid w:val="00ED702D"/>
    <w:rsid w:val="00ED774A"/>
    <w:rsid w:val="00EE0547"/>
    <w:rsid w:val="00EE3F11"/>
    <w:rsid w:val="00EE70AC"/>
    <w:rsid w:val="00EF5E53"/>
    <w:rsid w:val="00EF63A8"/>
    <w:rsid w:val="00F03DCC"/>
    <w:rsid w:val="00F04C98"/>
    <w:rsid w:val="00F05D3E"/>
    <w:rsid w:val="00F0721E"/>
    <w:rsid w:val="00F101F0"/>
    <w:rsid w:val="00F11D60"/>
    <w:rsid w:val="00F132C4"/>
    <w:rsid w:val="00F1365D"/>
    <w:rsid w:val="00F13C6D"/>
    <w:rsid w:val="00F15D7E"/>
    <w:rsid w:val="00F165D6"/>
    <w:rsid w:val="00F22476"/>
    <w:rsid w:val="00F25454"/>
    <w:rsid w:val="00F3276B"/>
    <w:rsid w:val="00F33AB9"/>
    <w:rsid w:val="00F35E54"/>
    <w:rsid w:val="00F3641E"/>
    <w:rsid w:val="00F37779"/>
    <w:rsid w:val="00F431B1"/>
    <w:rsid w:val="00F4414A"/>
    <w:rsid w:val="00F44B7F"/>
    <w:rsid w:val="00F501F1"/>
    <w:rsid w:val="00F5218C"/>
    <w:rsid w:val="00F5425F"/>
    <w:rsid w:val="00F5436D"/>
    <w:rsid w:val="00F626BB"/>
    <w:rsid w:val="00F62B82"/>
    <w:rsid w:val="00F66657"/>
    <w:rsid w:val="00F67595"/>
    <w:rsid w:val="00F725D9"/>
    <w:rsid w:val="00F72F75"/>
    <w:rsid w:val="00F779DC"/>
    <w:rsid w:val="00F83E00"/>
    <w:rsid w:val="00F846E0"/>
    <w:rsid w:val="00F85CD4"/>
    <w:rsid w:val="00F861F2"/>
    <w:rsid w:val="00F909BF"/>
    <w:rsid w:val="00F918CD"/>
    <w:rsid w:val="00F92677"/>
    <w:rsid w:val="00F93303"/>
    <w:rsid w:val="00F951D1"/>
    <w:rsid w:val="00F95443"/>
    <w:rsid w:val="00FA1D6C"/>
    <w:rsid w:val="00FA2402"/>
    <w:rsid w:val="00FA5292"/>
    <w:rsid w:val="00FA69BF"/>
    <w:rsid w:val="00FA6DCD"/>
    <w:rsid w:val="00FB00BD"/>
    <w:rsid w:val="00FB00D5"/>
    <w:rsid w:val="00FB25A1"/>
    <w:rsid w:val="00FB330F"/>
    <w:rsid w:val="00FB3529"/>
    <w:rsid w:val="00FC34F6"/>
    <w:rsid w:val="00FC4F68"/>
    <w:rsid w:val="00FC5626"/>
    <w:rsid w:val="00FC71A5"/>
    <w:rsid w:val="00FC779D"/>
    <w:rsid w:val="00FD0989"/>
    <w:rsid w:val="00FD25C9"/>
    <w:rsid w:val="00FD486F"/>
    <w:rsid w:val="00FD5EEA"/>
    <w:rsid w:val="00FE166D"/>
    <w:rsid w:val="00FE1AB3"/>
    <w:rsid w:val="00FE28A7"/>
    <w:rsid w:val="00FE3816"/>
    <w:rsid w:val="00FF22C1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0DB"/>
    <w:pPr>
      <w:keepNext/>
      <w:spacing w:line="360" w:lineRule="auto"/>
      <w:ind w:firstLine="720"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530DB"/>
    <w:pPr>
      <w:keepNext/>
      <w:spacing w:line="360" w:lineRule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2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F52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30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30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next w:val="a6"/>
    <w:rsid w:val="00E530DB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E530D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30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15F3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83B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3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83B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3B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E5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oku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2D094-DB2D-470B-99C1-AE49272C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ZmOtd</dc:creator>
  <cp:lastModifiedBy>Elli Project</cp:lastModifiedBy>
  <cp:revision>23</cp:revision>
  <cp:lastPrinted>2014-08-12T09:36:00Z</cp:lastPrinted>
  <dcterms:created xsi:type="dcterms:W3CDTF">2012-10-01T09:46:00Z</dcterms:created>
  <dcterms:modified xsi:type="dcterms:W3CDTF">2014-08-12T09:46:00Z</dcterms:modified>
</cp:coreProperties>
</file>