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5C95" w:rsidRPr="00AB4074" w:rsidRDefault="00A15579" w:rsidP="00EF5C9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AB4074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АДМИНИСТРАЦИЯ СОКУРСКОГО СЕЛЬСОВЕТА</w:t>
      </w:r>
    </w:p>
    <w:p w:rsidR="008B3280" w:rsidRPr="00AB4074" w:rsidRDefault="00A15579" w:rsidP="00EF5C9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AB4074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МОШКОВСКОГО РАЙОНА НОВОСИБИРСКОЙ ОБЛАСТИ</w:t>
      </w:r>
    </w:p>
    <w:p w:rsidR="008B3280" w:rsidRPr="00A15579" w:rsidRDefault="008B3280" w:rsidP="008B3280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/>
          <w:b/>
          <w:color w:val="000000"/>
          <w:sz w:val="36"/>
          <w:szCs w:val="36"/>
          <w:lang w:eastAsia="ru-RU"/>
        </w:rPr>
      </w:pPr>
      <w:r w:rsidRPr="00A15579">
        <w:rPr>
          <w:rFonts w:ascii="Times New Roman" w:eastAsia="Times New Roman" w:hAnsi="Times New Roman"/>
          <w:b/>
          <w:color w:val="000000"/>
          <w:sz w:val="36"/>
          <w:szCs w:val="36"/>
          <w:lang w:eastAsia="ru-RU"/>
        </w:rPr>
        <w:t>ПОСТАНОВЛЕНИЕ</w:t>
      </w:r>
    </w:p>
    <w:p w:rsidR="008B3280" w:rsidRPr="00D92F9D" w:rsidRDefault="00AB4074" w:rsidP="00D92F9D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u w:val="single"/>
          <w:lang w:eastAsia="ru-RU"/>
        </w:rPr>
      </w:pPr>
      <w:r w:rsidRPr="00D92F9D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от</w:t>
      </w:r>
      <w:r w:rsidR="008B3280" w:rsidRPr="00D92F9D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</w:t>
      </w:r>
      <w:r w:rsidR="00D92F9D" w:rsidRPr="00D92F9D">
        <w:rPr>
          <w:rFonts w:ascii="Times New Roman" w:eastAsia="Times New Roman" w:hAnsi="Times New Roman"/>
          <w:bCs/>
          <w:color w:val="000000"/>
          <w:sz w:val="28"/>
          <w:szCs w:val="28"/>
          <w:u w:val="single"/>
          <w:lang w:eastAsia="ru-RU"/>
        </w:rPr>
        <w:t>03.12.2015</w:t>
      </w:r>
      <w:r w:rsidR="00D92F9D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 </w:t>
      </w:r>
      <w:r w:rsidR="008B3280" w:rsidRPr="00D92F9D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№</w:t>
      </w:r>
      <w:r w:rsidR="00D92F9D" w:rsidRPr="00D92F9D">
        <w:rPr>
          <w:rFonts w:ascii="Times New Roman" w:eastAsia="Times New Roman" w:hAnsi="Times New Roman"/>
          <w:bCs/>
          <w:color w:val="000000"/>
          <w:sz w:val="28"/>
          <w:szCs w:val="28"/>
          <w:u w:val="single"/>
          <w:lang w:eastAsia="ru-RU"/>
        </w:rPr>
        <w:t>389</w:t>
      </w:r>
    </w:p>
    <w:p w:rsidR="008B3280" w:rsidRPr="00A15579" w:rsidRDefault="008B3280" w:rsidP="00AB407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15579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Об утверждении муниципальной целевой программы</w:t>
      </w:r>
    </w:p>
    <w:p w:rsidR="008B3280" w:rsidRPr="00A15579" w:rsidRDefault="008B3280" w:rsidP="00AB407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15579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«Профилактика наркомании, токсикомании и алкоголизма</w:t>
      </w:r>
    </w:p>
    <w:p w:rsidR="008B3280" w:rsidRPr="00A15579" w:rsidRDefault="00AB4074" w:rsidP="00AB407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</w:pPr>
      <w:r w:rsidRPr="00A15579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на территории </w:t>
      </w:r>
      <w:r w:rsidR="008B3280" w:rsidRPr="00A15579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</w:t>
      </w:r>
      <w:r w:rsidR="00EF5C95" w:rsidRPr="00A15579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Сокурско</w:t>
      </w:r>
      <w:r w:rsidRPr="00A15579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го</w:t>
      </w:r>
      <w:r w:rsidR="00EF5C95" w:rsidRPr="00A15579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сельсовет</w:t>
      </w:r>
      <w:r w:rsidRPr="00A15579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а Мошковского района Новосибирской области</w:t>
      </w:r>
      <w:r w:rsidR="008B3280" w:rsidRPr="00A15579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на 201</w:t>
      </w:r>
      <w:r w:rsidR="00EF5C95" w:rsidRPr="00A15579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6</w:t>
      </w:r>
      <w:r w:rsidR="00D92F9D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–</w:t>
      </w:r>
      <w:r w:rsidR="008B3280" w:rsidRPr="00A15579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201</w:t>
      </w:r>
      <w:r w:rsidR="00A53B85" w:rsidRPr="00A15579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8</w:t>
      </w:r>
      <w:r w:rsidR="008B3280" w:rsidRPr="00A15579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годы»</w:t>
      </w:r>
    </w:p>
    <w:p w:rsidR="00A15579" w:rsidRPr="00A15579" w:rsidRDefault="00A15579" w:rsidP="00AB407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8B3280" w:rsidRPr="00A15579" w:rsidRDefault="008B3280" w:rsidP="00AB4074">
      <w:pPr>
        <w:shd w:val="clear" w:color="auto" w:fill="FFFFFF"/>
        <w:spacing w:after="0" w:line="240" w:lineRule="auto"/>
        <w:ind w:firstLine="70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1557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соответствии с Федеральным законом от 08.01.1998</w:t>
      </w:r>
      <w:r w:rsid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A1557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г. №</w:t>
      </w:r>
      <w:r w:rsidR="00EF5C95" w:rsidRPr="00A1557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A1557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3-ФЗ «О наркотических средствах и психотропных веществах» (в ред. от 27.07.2013 г); Указом Президента Российской Федерации от 18 октября 2007 года №1374 </w:t>
      </w:r>
      <w:r w:rsid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(</w:t>
      </w:r>
      <w:r w:rsidRPr="00A1557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 ред. от 27.07.2013 г.) «О дополнительных мерах по противодействию незаконному обороту наркотических средств, психотропных веществ и их прекурсоров», Федеральным законом от 06.10.2003 № 131-ФЗ (ред. от 28.12.2013) </w:t>
      </w:r>
      <w:r w:rsid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«</w:t>
      </w:r>
      <w:r w:rsidRPr="00A1557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Об общих принципах организации местного самоуправления в Российской Федерации</w:t>
      </w:r>
      <w:r w:rsid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»</w:t>
      </w:r>
      <w:r w:rsidR="00AB4074" w:rsidRPr="00A1557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</w:t>
      </w:r>
    </w:p>
    <w:p w:rsidR="00AB4074" w:rsidRPr="00A15579" w:rsidRDefault="00AB4074" w:rsidP="00AB407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A15579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ПОСТАНОВЛЯЮ:</w:t>
      </w:r>
    </w:p>
    <w:p w:rsidR="008B3280" w:rsidRPr="00A15579" w:rsidRDefault="00AB4074" w:rsidP="00AB407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1557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  </w:t>
      </w:r>
      <w:r w:rsidR="008B3280" w:rsidRPr="00A1557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1. Утвердить муниципальную целевую программу «Об утверждении муниципальной целевой программы «Профилактика наркомании, токсикомании и алкоголизма в </w:t>
      </w:r>
      <w:r w:rsidR="00EF5C95" w:rsidRPr="00A1557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Сокурском сельсовете</w:t>
      </w:r>
      <w:r w:rsidR="008B3280" w:rsidRPr="00A1557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на 201</w:t>
      </w:r>
      <w:r w:rsidR="00EF5C95" w:rsidRPr="00A1557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6</w:t>
      </w:r>
      <w:r w:rsid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–</w:t>
      </w:r>
      <w:r w:rsidR="008B3280" w:rsidRPr="00A1557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201</w:t>
      </w:r>
      <w:r w:rsidR="00A53B85" w:rsidRPr="00A1557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8</w:t>
      </w:r>
      <w:bookmarkStart w:id="0" w:name="_GoBack"/>
      <w:bookmarkEnd w:id="0"/>
      <w:r w:rsid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годы», согласно Приложения № 1 </w:t>
      </w:r>
      <w:r w:rsidR="008B3280" w:rsidRPr="00A1557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 Приложения №2</w:t>
      </w:r>
    </w:p>
    <w:p w:rsidR="008B3280" w:rsidRPr="00A15579" w:rsidRDefault="00AB4074" w:rsidP="00AB407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1557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  </w:t>
      </w:r>
      <w:r w:rsidR="008B3280" w:rsidRPr="00A1557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2. Ознакомить с</w:t>
      </w:r>
      <w:r w:rsidR="00A1557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вышеуказанной программой</w:t>
      </w:r>
      <w:r w:rsidR="008B3280" w:rsidRPr="00A1557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: Совет депутатов </w:t>
      </w:r>
      <w:r w:rsidR="00EF5C95" w:rsidRPr="00A1557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Сокурского сельсовета</w:t>
      </w:r>
      <w:r w:rsidR="008B3280" w:rsidRPr="00A1557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; </w:t>
      </w:r>
      <w:r w:rsidR="00EF5C95" w:rsidRPr="00A1557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</w:t>
      </w:r>
      <w:r w:rsidR="008B3280" w:rsidRPr="00A1557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униципальн</w:t>
      </w:r>
      <w:r w:rsidR="00EF5C95" w:rsidRPr="00A1557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</w:t>
      </w:r>
      <w:r w:rsidR="008B3280" w:rsidRPr="00A1557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е</w:t>
      </w:r>
      <w:r w:rsidR="00EF5C95" w:rsidRPr="00A1557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казенное</w:t>
      </w:r>
      <w:r w:rsidR="008B3280" w:rsidRPr="00A1557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учреждение культуры </w:t>
      </w:r>
      <w:r w:rsidR="00EF5C95" w:rsidRPr="00A1557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«Сокурское культурно-досуговое объединение»</w:t>
      </w:r>
      <w:r w:rsidR="008B3280" w:rsidRPr="00A1557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;</w:t>
      </w:r>
      <w:r w:rsidR="00A1557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дома культуры (</w:t>
      </w:r>
      <w:r w:rsidR="00EF5C95" w:rsidRPr="00A1557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ДК Нефтяник, Смоленский СДК, Емельяновский СДК)</w:t>
      </w:r>
      <w:r w:rsidR="008B3280" w:rsidRPr="00A1557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EF5C95" w:rsidRPr="00A1557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</w:t>
      </w:r>
      <w:r w:rsidR="00A1557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ельские библиотеки</w:t>
      </w:r>
      <w:r w:rsidR="008B3280" w:rsidRPr="00A1557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; общеобразовательные школы (</w:t>
      </w:r>
      <w:r w:rsidR="00EF5C95" w:rsidRPr="00A1557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Сокурскую СОШ, Соку</w:t>
      </w:r>
      <w:r w:rsid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рскую СОШ № 19, Смоленскую СОШ, </w:t>
      </w:r>
      <w:r w:rsidR="00EF5C95" w:rsidRPr="00A1557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Емельяновскую ООШ, Барлакскую ООШ</w:t>
      </w:r>
      <w:r w:rsidR="00E868D4" w:rsidRPr="00A1557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)</w:t>
      </w:r>
      <w:r w:rsidR="008B3280" w:rsidRPr="00A1557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; дошкольные образовательные учреждения ; ФАПы; население </w:t>
      </w:r>
      <w:r w:rsidR="00E868D4" w:rsidRPr="00A1557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Сокурского сельсовета</w:t>
      </w:r>
      <w:r w:rsidR="008B3280" w:rsidRPr="00A1557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8B3280" w:rsidRPr="00A15579" w:rsidRDefault="00AB4074" w:rsidP="00AB407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1557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  </w:t>
      </w:r>
      <w:r w:rsidR="008B3280" w:rsidRPr="00A1557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3. Контроль за исполнением настоящего постановления оставляю за собой.</w:t>
      </w:r>
    </w:p>
    <w:p w:rsidR="008B3280" w:rsidRPr="00A15579" w:rsidRDefault="00AB4074" w:rsidP="00AB407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1557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  </w:t>
      </w:r>
      <w:r w:rsidR="008B3280" w:rsidRPr="00A1557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4. Настоящее постановление вступает в силу после его опубликования в </w:t>
      </w:r>
      <w:r w:rsidR="00E868D4" w:rsidRPr="00A1557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печатном издании «Вести Сокурского сельсовета» </w:t>
      </w:r>
      <w:r w:rsidR="008B3280" w:rsidRPr="00A1557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и на официальном сайте </w:t>
      </w:r>
      <w:r w:rsidR="00E868D4" w:rsidRPr="00A1557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Сокурского сельсовета</w:t>
      </w:r>
      <w:r w:rsidR="008B3280" w:rsidRPr="00A1557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AB4074" w:rsidRPr="00A15579" w:rsidRDefault="00AB4074" w:rsidP="00E868D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AB4074" w:rsidRPr="00A15579" w:rsidRDefault="00AB4074" w:rsidP="00E868D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AB4074" w:rsidRPr="00A15579" w:rsidRDefault="00AB4074" w:rsidP="00E868D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8B3280" w:rsidRPr="00A15579" w:rsidRDefault="008B3280" w:rsidP="00E868D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1557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Глава </w:t>
      </w:r>
      <w:r w:rsidR="00E868D4" w:rsidRPr="00A1557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Сокурского сельсовета</w:t>
      </w:r>
    </w:p>
    <w:p w:rsidR="00E868D4" w:rsidRPr="00A15579" w:rsidRDefault="00E868D4" w:rsidP="00E868D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1557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Мошковского района</w:t>
      </w:r>
    </w:p>
    <w:p w:rsidR="00E868D4" w:rsidRPr="00A15579" w:rsidRDefault="00E868D4" w:rsidP="00E868D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1557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Новосибирской области                                              </w:t>
      </w:r>
      <w:r w:rsidR="00A1557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         </w:t>
      </w:r>
      <w:r w:rsidRPr="00A1557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П.</w:t>
      </w:r>
      <w:r w:rsidR="00A1557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A1557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М. Дубовский</w:t>
      </w:r>
    </w:p>
    <w:p w:rsidR="00A15579" w:rsidRDefault="008B3280" w:rsidP="00A15579">
      <w:pPr>
        <w:shd w:val="clear" w:color="auto" w:fill="FFFFFF"/>
        <w:spacing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8B328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br/>
      </w:r>
    </w:p>
    <w:p w:rsidR="00D92F9D" w:rsidRPr="00D92F9D" w:rsidRDefault="008B3280" w:rsidP="00D92F9D">
      <w:pPr>
        <w:pStyle w:val="ad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92F9D">
        <w:rPr>
          <w:rFonts w:ascii="Times New Roman" w:hAnsi="Times New Roman"/>
          <w:sz w:val="24"/>
          <w:szCs w:val="24"/>
          <w:lang w:eastAsia="ru-RU"/>
        </w:rPr>
        <w:lastRenderedPageBreak/>
        <w:t>Приложение № 1</w:t>
      </w:r>
    </w:p>
    <w:p w:rsidR="00D92F9D" w:rsidRPr="00D92F9D" w:rsidRDefault="008B3280" w:rsidP="00D92F9D">
      <w:pPr>
        <w:pStyle w:val="ad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92F9D">
        <w:rPr>
          <w:rFonts w:ascii="Times New Roman" w:hAnsi="Times New Roman"/>
          <w:sz w:val="24"/>
          <w:szCs w:val="24"/>
          <w:lang w:eastAsia="ru-RU"/>
        </w:rPr>
        <w:t xml:space="preserve">к постановлению </w:t>
      </w:r>
    </w:p>
    <w:p w:rsidR="008B3280" w:rsidRPr="00D92F9D" w:rsidRDefault="00E868D4" w:rsidP="00D92F9D">
      <w:pPr>
        <w:pStyle w:val="ad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92F9D">
        <w:rPr>
          <w:rFonts w:ascii="Times New Roman" w:hAnsi="Times New Roman"/>
          <w:sz w:val="24"/>
          <w:szCs w:val="24"/>
          <w:lang w:eastAsia="ru-RU"/>
        </w:rPr>
        <w:t>Сокурского сельсовета</w:t>
      </w:r>
    </w:p>
    <w:p w:rsidR="008B3280" w:rsidRPr="00D92F9D" w:rsidRDefault="008B3280" w:rsidP="00D92F9D">
      <w:pPr>
        <w:pStyle w:val="ad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92F9D">
        <w:rPr>
          <w:rFonts w:ascii="Times New Roman" w:hAnsi="Times New Roman"/>
          <w:bCs/>
          <w:sz w:val="24"/>
          <w:szCs w:val="24"/>
          <w:lang w:eastAsia="ru-RU"/>
        </w:rPr>
        <w:t>от</w:t>
      </w:r>
      <w:r w:rsidR="00D92F9D" w:rsidRPr="00D92F9D">
        <w:rPr>
          <w:rFonts w:ascii="Times New Roman" w:hAnsi="Times New Roman"/>
          <w:bCs/>
          <w:sz w:val="24"/>
          <w:szCs w:val="24"/>
          <w:lang w:eastAsia="ru-RU"/>
        </w:rPr>
        <w:t xml:space="preserve"> 03.12.2015</w:t>
      </w:r>
      <w:r w:rsidRPr="00D92F9D">
        <w:rPr>
          <w:rFonts w:ascii="Times New Roman" w:hAnsi="Times New Roman"/>
          <w:bCs/>
          <w:sz w:val="24"/>
          <w:szCs w:val="24"/>
          <w:lang w:eastAsia="ru-RU"/>
        </w:rPr>
        <w:t xml:space="preserve"> № </w:t>
      </w:r>
      <w:r w:rsidR="00D92F9D" w:rsidRPr="00D92F9D">
        <w:rPr>
          <w:rFonts w:ascii="Times New Roman" w:hAnsi="Times New Roman"/>
          <w:bCs/>
          <w:sz w:val="24"/>
          <w:szCs w:val="24"/>
          <w:lang w:eastAsia="ru-RU"/>
        </w:rPr>
        <w:t>389</w:t>
      </w:r>
    </w:p>
    <w:p w:rsidR="008B3280" w:rsidRPr="00D92F9D" w:rsidRDefault="008B3280" w:rsidP="00D92F9D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МУНИЦИПАЛЬНАЯ ЦЕЛЕВАЯ ПРОГРАММА</w:t>
      </w:r>
      <w:r w:rsidR="00F9782B" w:rsidRPr="00D92F9D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Pr="00D92F9D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ПРОФИЛАКТИКИ НАРКОМАНИИ, ТОКСИКОМАНИИ И АЛКОГОЛИЗМА </w:t>
      </w:r>
      <w:r w:rsidR="00F9782B" w:rsidRPr="00D92F9D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НА ТЕРРИТОРИИ </w:t>
      </w:r>
      <w:r w:rsidR="00E868D4" w:rsidRPr="00D92F9D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СОКУРСКОМ СЕЛЬСОВЕТЕ</w:t>
      </w:r>
      <w:r w:rsidRPr="00D92F9D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 НА 201</w:t>
      </w:r>
      <w:r w:rsidR="00E868D4" w:rsidRPr="00D92F9D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6</w:t>
      </w:r>
      <w:r w:rsidRPr="00D92F9D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 -201</w:t>
      </w:r>
      <w:r w:rsidR="00E868D4" w:rsidRPr="00D92F9D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8</w:t>
      </w:r>
      <w:r w:rsidRPr="00D92F9D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 ГОДЫ</w:t>
      </w:r>
      <w:r w:rsidRPr="008B328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  </w:t>
      </w:r>
    </w:p>
    <w:p w:rsidR="008B3280" w:rsidRPr="00D92F9D" w:rsidRDefault="008B3280" w:rsidP="008B3280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Паспорт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532"/>
        <w:gridCol w:w="6853"/>
      </w:tblGrid>
      <w:tr w:rsidR="008B3280" w:rsidRPr="00D92F9D" w:rsidTr="008B3280">
        <w:tc>
          <w:tcPr>
            <w:tcW w:w="2549" w:type="dxa"/>
            <w:tcBorders>
              <w:top w:val="double" w:sz="2" w:space="0" w:color="D3D3D3"/>
              <w:left w:val="double" w:sz="2" w:space="0" w:color="D3D3D3"/>
              <w:bottom w:val="double" w:sz="2" w:space="0" w:color="D3D3D3"/>
              <w:right w:val="double" w:sz="2" w:space="0" w:color="D3D3D3"/>
            </w:tcBorders>
            <w:vAlign w:val="center"/>
            <w:hideMark/>
          </w:tcPr>
          <w:p w:rsidR="008B3280" w:rsidRPr="00D92F9D" w:rsidRDefault="008B3280" w:rsidP="008B328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 </w:t>
            </w:r>
            <w:r w:rsidRPr="00D92F9D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Наименование Программы</w:t>
            </w:r>
          </w:p>
        </w:tc>
        <w:tc>
          <w:tcPr>
            <w:tcW w:w="6944" w:type="dxa"/>
            <w:tcBorders>
              <w:top w:val="double" w:sz="2" w:space="0" w:color="D3D3D3"/>
              <w:left w:val="double" w:sz="2" w:space="0" w:color="D3D3D3"/>
              <w:bottom w:val="double" w:sz="2" w:space="0" w:color="D3D3D3"/>
              <w:right w:val="double" w:sz="2" w:space="0" w:color="D3D3D3"/>
            </w:tcBorders>
            <w:vAlign w:val="center"/>
            <w:hideMark/>
          </w:tcPr>
          <w:p w:rsidR="008B3280" w:rsidRPr="00D92F9D" w:rsidRDefault="008B3280" w:rsidP="00E868D4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Муниципальная целевая программа профилактики наркомании, токсикомании и алкоголизма на 201</w:t>
            </w:r>
            <w:r w:rsidR="00E868D4"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</w:t>
            </w: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– 201</w:t>
            </w:r>
            <w:r w:rsidR="00E868D4"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8</w:t>
            </w: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годы</w:t>
            </w:r>
          </w:p>
        </w:tc>
      </w:tr>
      <w:tr w:rsidR="008B3280" w:rsidRPr="00D92F9D" w:rsidTr="008B3280">
        <w:tc>
          <w:tcPr>
            <w:tcW w:w="2549" w:type="dxa"/>
            <w:tcBorders>
              <w:top w:val="double" w:sz="2" w:space="0" w:color="D3D3D3"/>
              <w:left w:val="double" w:sz="2" w:space="0" w:color="D3D3D3"/>
              <w:bottom w:val="double" w:sz="2" w:space="0" w:color="D3D3D3"/>
              <w:right w:val="double" w:sz="2" w:space="0" w:color="D3D3D3"/>
            </w:tcBorders>
            <w:vAlign w:val="center"/>
            <w:hideMark/>
          </w:tcPr>
          <w:p w:rsidR="008B3280" w:rsidRPr="00D92F9D" w:rsidRDefault="008B3280" w:rsidP="008B328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Цель программы</w:t>
            </w:r>
          </w:p>
        </w:tc>
        <w:tc>
          <w:tcPr>
            <w:tcW w:w="6944" w:type="dxa"/>
            <w:tcBorders>
              <w:top w:val="double" w:sz="2" w:space="0" w:color="D3D3D3"/>
              <w:left w:val="double" w:sz="2" w:space="0" w:color="D3D3D3"/>
              <w:bottom w:val="double" w:sz="2" w:space="0" w:color="D3D3D3"/>
              <w:right w:val="double" w:sz="2" w:space="0" w:color="D3D3D3"/>
            </w:tcBorders>
            <w:vAlign w:val="center"/>
            <w:hideMark/>
          </w:tcPr>
          <w:p w:rsidR="008B3280" w:rsidRPr="00D92F9D" w:rsidRDefault="008B3280" w:rsidP="008B328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Ограничение распространения наркомании, алкоголизма, токсикомании и связанных с ними негативных социальных последствий.</w:t>
            </w:r>
          </w:p>
        </w:tc>
      </w:tr>
      <w:tr w:rsidR="008B3280" w:rsidRPr="00D92F9D" w:rsidTr="008B3280">
        <w:tc>
          <w:tcPr>
            <w:tcW w:w="2549" w:type="dxa"/>
            <w:tcBorders>
              <w:top w:val="double" w:sz="2" w:space="0" w:color="D3D3D3"/>
              <w:left w:val="double" w:sz="2" w:space="0" w:color="D3D3D3"/>
              <w:bottom w:val="double" w:sz="2" w:space="0" w:color="D3D3D3"/>
              <w:right w:val="double" w:sz="2" w:space="0" w:color="D3D3D3"/>
            </w:tcBorders>
            <w:vAlign w:val="center"/>
            <w:hideMark/>
          </w:tcPr>
          <w:p w:rsidR="008B3280" w:rsidRPr="00D92F9D" w:rsidRDefault="008B3280" w:rsidP="008B328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Основание для разработки Программы</w:t>
            </w:r>
          </w:p>
        </w:tc>
        <w:tc>
          <w:tcPr>
            <w:tcW w:w="6944" w:type="dxa"/>
            <w:tcBorders>
              <w:top w:val="double" w:sz="2" w:space="0" w:color="D3D3D3"/>
              <w:left w:val="double" w:sz="2" w:space="0" w:color="D3D3D3"/>
              <w:bottom w:val="double" w:sz="2" w:space="0" w:color="D3D3D3"/>
              <w:right w:val="double" w:sz="2" w:space="0" w:color="D3D3D3"/>
            </w:tcBorders>
            <w:vAlign w:val="center"/>
            <w:hideMark/>
          </w:tcPr>
          <w:p w:rsidR="008B3280" w:rsidRPr="00D92F9D" w:rsidRDefault="008B3280" w:rsidP="008B328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  Федеральный закон от 08.01.1998г. №3-ФЗ «О наркотических    </w:t>
            </w:r>
          </w:p>
          <w:p w:rsidR="008B3280" w:rsidRPr="00D92F9D" w:rsidRDefault="008B3280" w:rsidP="008B328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    средствах и психотропных веществах» (в ред. от 27.07.2013 г);</w:t>
            </w:r>
          </w:p>
          <w:p w:rsidR="008B3280" w:rsidRPr="00D92F9D" w:rsidRDefault="008B3280" w:rsidP="008B328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 Указ Президента Российской Федерации от 18 октября 2007 года №1374 «в ред. от 27.07.2013 г.) «О дополнительных мерах по противодействию незаконному обороту наркотических средств, психотропных веществ и их прекурсоров».</w:t>
            </w:r>
          </w:p>
        </w:tc>
      </w:tr>
      <w:tr w:rsidR="008B3280" w:rsidRPr="00D92F9D" w:rsidTr="008B3280">
        <w:tc>
          <w:tcPr>
            <w:tcW w:w="2549" w:type="dxa"/>
            <w:tcBorders>
              <w:top w:val="double" w:sz="2" w:space="0" w:color="D3D3D3"/>
              <w:left w:val="double" w:sz="2" w:space="0" w:color="D3D3D3"/>
              <w:bottom w:val="double" w:sz="2" w:space="0" w:color="D3D3D3"/>
              <w:right w:val="double" w:sz="2" w:space="0" w:color="D3D3D3"/>
            </w:tcBorders>
            <w:vAlign w:val="center"/>
            <w:hideMark/>
          </w:tcPr>
          <w:p w:rsidR="008B3280" w:rsidRPr="00D92F9D" w:rsidRDefault="008B3280" w:rsidP="008B328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Заказчик Программы</w:t>
            </w:r>
          </w:p>
        </w:tc>
        <w:tc>
          <w:tcPr>
            <w:tcW w:w="6944" w:type="dxa"/>
            <w:tcBorders>
              <w:top w:val="double" w:sz="2" w:space="0" w:color="D3D3D3"/>
              <w:left w:val="double" w:sz="2" w:space="0" w:color="D3D3D3"/>
              <w:bottom w:val="double" w:sz="2" w:space="0" w:color="D3D3D3"/>
              <w:right w:val="double" w:sz="2" w:space="0" w:color="D3D3D3"/>
            </w:tcBorders>
            <w:vAlign w:val="center"/>
            <w:hideMark/>
          </w:tcPr>
          <w:p w:rsidR="008B3280" w:rsidRPr="00D92F9D" w:rsidRDefault="008B3280" w:rsidP="00E868D4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  Администрация </w:t>
            </w:r>
            <w:r w:rsidR="00E868D4"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Сокурского сельсовета Мошковского района Новосибирской области</w:t>
            </w:r>
          </w:p>
        </w:tc>
      </w:tr>
      <w:tr w:rsidR="008B3280" w:rsidRPr="00D92F9D" w:rsidTr="008B3280">
        <w:trPr>
          <w:trHeight w:val="704"/>
        </w:trPr>
        <w:tc>
          <w:tcPr>
            <w:tcW w:w="2549" w:type="dxa"/>
            <w:tcBorders>
              <w:top w:val="double" w:sz="2" w:space="0" w:color="D3D3D3"/>
              <w:left w:val="double" w:sz="2" w:space="0" w:color="D3D3D3"/>
              <w:bottom w:val="double" w:sz="2" w:space="0" w:color="D3D3D3"/>
              <w:right w:val="double" w:sz="2" w:space="0" w:color="D3D3D3"/>
            </w:tcBorders>
            <w:vAlign w:val="center"/>
            <w:hideMark/>
          </w:tcPr>
          <w:p w:rsidR="008B3280" w:rsidRPr="00D92F9D" w:rsidRDefault="008B3280" w:rsidP="008B328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Разработчик Программы</w:t>
            </w:r>
          </w:p>
        </w:tc>
        <w:tc>
          <w:tcPr>
            <w:tcW w:w="6944" w:type="dxa"/>
            <w:tcBorders>
              <w:top w:val="double" w:sz="2" w:space="0" w:color="D3D3D3"/>
              <w:left w:val="double" w:sz="2" w:space="0" w:color="D3D3D3"/>
              <w:bottom w:val="double" w:sz="2" w:space="0" w:color="D3D3D3"/>
              <w:right w:val="double" w:sz="2" w:space="0" w:color="D3D3D3"/>
            </w:tcBorders>
            <w:vAlign w:val="center"/>
            <w:hideMark/>
          </w:tcPr>
          <w:p w:rsidR="008B3280" w:rsidRPr="00D92F9D" w:rsidRDefault="00E868D4" w:rsidP="008B328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Администрация Сокурского сельсовета Мошковского района Новосибирской области</w:t>
            </w:r>
          </w:p>
        </w:tc>
      </w:tr>
      <w:tr w:rsidR="008B3280" w:rsidRPr="00D92F9D" w:rsidTr="008B3280">
        <w:trPr>
          <w:trHeight w:val="49"/>
        </w:trPr>
        <w:tc>
          <w:tcPr>
            <w:tcW w:w="2549" w:type="dxa"/>
            <w:tcBorders>
              <w:top w:val="double" w:sz="2" w:space="0" w:color="D3D3D3"/>
              <w:left w:val="double" w:sz="2" w:space="0" w:color="D3D3D3"/>
              <w:bottom w:val="double" w:sz="2" w:space="0" w:color="D3D3D3"/>
              <w:right w:val="double" w:sz="2" w:space="0" w:color="D3D3D3"/>
            </w:tcBorders>
            <w:vAlign w:val="center"/>
            <w:hideMark/>
          </w:tcPr>
          <w:p w:rsidR="008B3280" w:rsidRPr="00D92F9D" w:rsidRDefault="008B3280" w:rsidP="008B3280">
            <w:pPr>
              <w:spacing w:before="100" w:beforeAutospacing="1" w:after="100" w:afterAutospacing="1" w:line="49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Исполнители мероприятий программы</w:t>
            </w:r>
          </w:p>
        </w:tc>
        <w:tc>
          <w:tcPr>
            <w:tcW w:w="6944" w:type="dxa"/>
            <w:tcBorders>
              <w:top w:val="double" w:sz="2" w:space="0" w:color="D3D3D3"/>
              <w:left w:val="double" w:sz="2" w:space="0" w:color="D3D3D3"/>
              <w:bottom w:val="double" w:sz="2" w:space="0" w:color="D3D3D3"/>
              <w:right w:val="double" w:sz="2" w:space="0" w:color="D3D3D3"/>
            </w:tcBorders>
            <w:vAlign w:val="center"/>
            <w:hideMark/>
          </w:tcPr>
          <w:p w:rsidR="008B3280" w:rsidRPr="00D92F9D" w:rsidRDefault="008B3280" w:rsidP="008B328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  <w:r w:rsidRPr="00D92F9D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Совет депутатов</w:t>
            </w: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 </w:t>
            </w:r>
            <w:r w:rsidR="00E868D4"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Сокурского сельсовета</w:t>
            </w: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;</w:t>
            </w:r>
          </w:p>
          <w:p w:rsidR="008B3280" w:rsidRPr="00D92F9D" w:rsidRDefault="008B3280" w:rsidP="008B328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  <w:r w:rsidR="00E868D4" w:rsidRPr="00D92F9D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Администрация Сокурского сельсовета Мошковского района Новосибирской области</w:t>
            </w: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;</w:t>
            </w:r>
          </w:p>
          <w:p w:rsidR="008B3280" w:rsidRPr="00D92F9D" w:rsidRDefault="008B3280" w:rsidP="008B328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  <w:r w:rsidR="00E868D4" w:rsidRPr="00D92F9D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МКУК «Сокурское КДО»;</w:t>
            </w:r>
          </w:p>
          <w:p w:rsidR="00E868D4" w:rsidRPr="00D92F9D" w:rsidRDefault="00E868D4" w:rsidP="008B328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-Дома культуры</w:t>
            </w:r>
            <w:r w:rsidR="00A02738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 xml:space="preserve"> </w:t>
            </w:r>
            <w:r w:rsidR="00A02738"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  <w:t>(</w:t>
            </w:r>
            <w:r w:rsidRPr="00D92F9D"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  <w:t>ДК Нефтяник, Смоленский СДК, Емельяновский СДК);</w:t>
            </w:r>
          </w:p>
          <w:p w:rsidR="008B3280" w:rsidRPr="00D92F9D" w:rsidRDefault="008B3280" w:rsidP="008B328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  <w:r w:rsidRPr="00D92F9D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 </w:t>
            </w:r>
            <w:r w:rsidRPr="00D92F9D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Сельские </w:t>
            </w:r>
            <w:r w:rsidRPr="00D92F9D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библиотеки </w:t>
            </w: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;</w:t>
            </w:r>
          </w:p>
          <w:p w:rsidR="00E868D4" w:rsidRPr="00D92F9D" w:rsidRDefault="008B3280" w:rsidP="008B328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  <w:r w:rsidR="00E868D4" w:rsidRPr="00D92F9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E868D4" w:rsidRPr="00D92F9D"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  <w:t>общеобразовательные школы (Сокурскую СОШ, Сокурскую СОШ № 19, Смоленскую СОШ, Емельяновскую ООШ, Барлакскую ООШ)</w:t>
            </w:r>
            <w:r w:rsidR="00E868D4" w:rsidRPr="00D92F9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;</w:t>
            </w:r>
          </w:p>
          <w:p w:rsidR="008B3280" w:rsidRPr="00D92F9D" w:rsidRDefault="008B3280" w:rsidP="008B328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  <w:r w:rsidRPr="00D92F9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  <w:r w:rsidR="00E868D4" w:rsidRPr="00D92F9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Д</w:t>
            </w:r>
            <w:r w:rsidRPr="00D92F9D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ошкольное</w:t>
            </w:r>
            <w:r w:rsidRPr="00D92F9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  <w:r w:rsidRPr="00D92F9D"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  <w:t>образовательное учреждение</w:t>
            </w:r>
            <w:r w:rsidR="00A02738"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D92F9D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(детские сады</w:t>
            </w: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);</w:t>
            </w:r>
          </w:p>
          <w:p w:rsidR="008B3280" w:rsidRPr="00D92F9D" w:rsidRDefault="00E868D4" w:rsidP="008B328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-</w:t>
            </w:r>
            <w:r w:rsidR="008B3280" w:rsidRPr="00D92F9D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ФАПы</w:t>
            </w:r>
          </w:p>
          <w:p w:rsidR="008B3280" w:rsidRPr="00D92F9D" w:rsidRDefault="008B3280" w:rsidP="008B3280">
            <w:pPr>
              <w:spacing w:before="100" w:beforeAutospacing="1" w:after="100" w:afterAutospacing="1" w:line="49" w:lineRule="atLeast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8B3280" w:rsidRPr="00D92F9D" w:rsidTr="008B3280">
        <w:tc>
          <w:tcPr>
            <w:tcW w:w="2549" w:type="dxa"/>
            <w:tcBorders>
              <w:top w:val="double" w:sz="2" w:space="0" w:color="D3D3D3"/>
              <w:left w:val="double" w:sz="2" w:space="0" w:color="D3D3D3"/>
              <w:bottom w:val="double" w:sz="2" w:space="0" w:color="D3D3D3"/>
              <w:right w:val="double" w:sz="2" w:space="0" w:color="D3D3D3"/>
            </w:tcBorders>
            <w:vAlign w:val="center"/>
            <w:hideMark/>
          </w:tcPr>
          <w:p w:rsidR="008B3280" w:rsidRPr="00D92F9D" w:rsidRDefault="008B3280" w:rsidP="008B328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Сроки реализации Программы</w:t>
            </w:r>
          </w:p>
        </w:tc>
        <w:tc>
          <w:tcPr>
            <w:tcW w:w="6944" w:type="dxa"/>
            <w:tcBorders>
              <w:top w:val="double" w:sz="2" w:space="0" w:color="D3D3D3"/>
              <w:left w:val="double" w:sz="2" w:space="0" w:color="D3D3D3"/>
              <w:bottom w:val="double" w:sz="2" w:space="0" w:color="D3D3D3"/>
              <w:right w:val="double" w:sz="2" w:space="0" w:color="D3D3D3"/>
            </w:tcBorders>
            <w:vAlign w:val="center"/>
            <w:hideMark/>
          </w:tcPr>
          <w:p w:rsidR="008B3280" w:rsidRPr="00D92F9D" w:rsidRDefault="008B3280" w:rsidP="00E868D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</w:t>
            </w:r>
            <w:r w:rsidR="00E868D4"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</w:t>
            </w: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- 201</w:t>
            </w:r>
            <w:r w:rsidR="00E868D4"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8</w:t>
            </w: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гг.</w:t>
            </w:r>
          </w:p>
        </w:tc>
      </w:tr>
      <w:tr w:rsidR="008B3280" w:rsidRPr="00D92F9D" w:rsidTr="008B3280">
        <w:tc>
          <w:tcPr>
            <w:tcW w:w="2549" w:type="dxa"/>
            <w:tcBorders>
              <w:top w:val="double" w:sz="2" w:space="0" w:color="D3D3D3"/>
              <w:left w:val="double" w:sz="2" w:space="0" w:color="D3D3D3"/>
              <w:bottom w:val="double" w:sz="2" w:space="0" w:color="D3D3D3"/>
              <w:right w:val="double" w:sz="2" w:space="0" w:color="D3D3D3"/>
            </w:tcBorders>
            <w:vAlign w:val="center"/>
            <w:hideMark/>
          </w:tcPr>
          <w:p w:rsidR="008B3280" w:rsidRPr="00D92F9D" w:rsidRDefault="008B3280" w:rsidP="008B328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Перечень основных мероприятий</w:t>
            </w:r>
          </w:p>
        </w:tc>
        <w:tc>
          <w:tcPr>
            <w:tcW w:w="6944" w:type="dxa"/>
            <w:tcBorders>
              <w:top w:val="double" w:sz="2" w:space="0" w:color="D3D3D3"/>
              <w:left w:val="double" w:sz="2" w:space="0" w:color="D3D3D3"/>
              <w:bottom w:val="double" w:sz="2" w:space="0" w:color="D3D3D3"/>
              <w:right w:val="double" w:sz="2" w:space="0" w:color="D3D3D3"/>
            </w:tcBorders>
            <w:vAlign w:val="center"/>
            <w:hideMark/>
          </w:tcPr>
          <w:p w:rsidR="008B3280" w:rsidRPr="00D92F9D" w:rsidRDefault="008B3280" w:rsidP="008B328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-Организационные мероприятия;</w:t>
            </w:r>
          </w:p>
          <w:p w:rsidR="008B3280" w:rsidRPr="00D92F9D" w:rsidRDefault="008B3280" w:rsidP="008B328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-Информационно-аналитические мероприятия;</w:t>
            </w:r>
          </w:p>
          <w:p w:rsidR="008B3280" w:rsidRPr="00D92F9D" w:rsidRDefault="008B3280" w:rsidP="008B328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-Методические мероприятия;</w:t>
            </w:r>
          </w:p>
          <w:p w:rsidR="008B3280" w:rsidRPr="00D92F9D" w:rsidRDefault="008B3280" w:rsidP="008B328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-Организация профилактической работы в образовательных учреждениях;</w:t>
            </w:r>
          </w:p>
          <w:p w:rsidR="008B3280" w:rsidRPr="00D92F9D" w:rsidRDefault="008B3280" w:rsidP="008B328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-Мероприятия по информированию населения;</w:t>
            </w:r>
          </w:p>
          <w:p w:rsidR="008B3280" w:rsidRPr="00D92F9D" w:rsidRDefault="008B3280" w:rsidP="008B328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-Взаимодействие с общественными организациями;</w:t>
            </w:r>
          </w:p>
          <w:p w:rsidR="008B3280" w:rsidRPr="00D92F9D" w:rsidRDefault="008B3280" w:rsidP="008B328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-Работа со СМИ. Пропагандистские и профилактические мероприятия.</w:t>
            </w:r>
          </w:p>
        </w:tc>
      </w:tr>
      <w:tr w:rsidR="008B3280" w:rsidRPr="00D92F9D" w:rsidTr="008B3280">
        <w:tc>
          <w:tcPr>
            <w:tcW w:w="2549" w:type="dxa"/>
            <w:tcBorders>
              <w:top w:val="double" w:sz="2" w:space="0" w:color="D3D3D3"/>
              <w:left w:val="double" w:sz="2" w:space="0" w:color="D3D3D3"/>
              <w:bottom w:val="double" w:sz="2" w:space="0" w:color="D3D3D3"/>
              <w:right w:val="double" w:sz="2" w:space="0" w:color="D3D3D3"/>
            </w:tcBorders>
            <w:vAlign w:val="center"/>
            <w:hideMark/>
          </w:tcPr>
          <w:p w:rsidR="008B3280" w:rsidRPr="00D92F9D" w:rsidRDefault="008B3280" w:rsidP="008B328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Планируемые результаты реализации Программы</w:t>
            </w:r>
          </w:p>
        </w:tc>
        <w:tc>
          <w:tcPr>
            <w:tcW w:w="6944" w:type="dxa"/>
            <w:tcBorders>
              <w:top w:val="double" w:sz="2" w:space="0" w:color="D3D3D3"/>
              <w:left w:val="double" w:sz="2" w:space="0" w:color="D3D3D3"/>
              <w:bottom w:val="double" w:sz="2" w:space="0" w:color="D3D3D3"/>
              <w:right w:val="double" w:sz="2" w:space="0" w:color="D3D3D3"/>
            </w:tcBorders>
            <w:vAlign w:val="center"/>
            <w:hideMark/>
          </w:tcPr>
          <w:p w:rsidR="008B3280" w:rsidRPr="00D92F9D" w:rsidRDefault="008B3280" w:rsidP="008B328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·        Увеличение количества детей и молодежи, ведущих здоровый образ жизни;</w:t>
            </w:r>
          </w:p>
          <w:p w:rsidR="008B3280" w:rsidRPr="00D92F9D" w:rsidRDefault="008B3280" w:rsidP="008B328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·        Рост количества детей и молодежи, выявленных на ранней стадии потребления наркотических веществ;</w:t>
            </w:r>
          </w:p>
          <w:p w:rsidR="008B3280" w:rsidRPr="00D92F9D" w:rsidRDefault="008B3280" w:rsidP="008B328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·        Выявление потребителей психоактивных веществ на ранней стадии, снижение доступности психоактивных веществ для молодежи;</w:t>
            </w:r>
          </w:p>
          <w:p w:rsidR="008B3280" w:rsidRPr="00D92F9D" w:rsidRDefault="008B3280" w:rsidP="008B328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·        Повышение информированности населения по проблемам злоупотребления психоактивными веществами;</w:t>
            </w:r>
          </w:p>
          <w:p w:rsidR="008B3280" w:rsidRPr="00D92F9D" w:rsidRDefault="008B3280" w:rsidP="008B328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·        Повышение интереса родителей к вопросам антинаркотического воспитания детей и подростков (увеличение количества обращений к специалистам);</w:t>
            </w:r>
          </w:p>
          <w:p w:rsidR="008B3280" w:rsidRPr="00D92F9D" w:rsidRDefault="008B3280" w:rsidP="008B328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·        Расширение охвата детей, подростков и молодежи программами профилактики злоупотребления психоактивными веществами в учебных заведениях;</w:t>
            </w:r>
          </w:p>
          <w:p w:rsidR="008B3280" w:rsidRPr="00D92F9D" w:rsidRDefault="008B3280" w:rsidP="008B328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·        Формирование позитивного отношения  населения к здоровому образу жизни;</w:t>
            </w:r>
          </w:p>
          <w:p w:rsidR="008B3280" w:rsidRPr="00D92F9D" w:rsidRDefault="008B3280" w:rsidP="008B328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·        Увеличение количества детей и подростков, прошедших обучение по программе формирования здорового образа жизни и формированию жизненных навыков;</w:t>
            </w:r>
          </w:p>
          <w:p w:rsidR="008B3280" w:rsidRPr="00D92F9D" w:rsidRDefault="008B3280" w:rsidP="008B328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·        Увеличение количества родителей, прошедших обучение по вопросам профилактики алкоголизма, наркомании и токсикомании среди детей и молодежи;</w:t>
            </w:r>
          </w:p>
          <w:p w:rsidR="008B3280" w:rsidRPr="00D92F9D" w:rsidRDefault="008B3280" w:rsidP="008B328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·        Увеличение количества детей и молодежи из группы риска девиантного поведения, охваченных организованными формами досуга;</w:t>
            </w:r>
          </w:p>
          <w:p w:rsidR="008B3280" w:rsidRPr="00D92F9D" w:rsidRDefault="008B3280" w:rsidP="008B328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·        Снижение медицинских последствий злоупотребления ПАВ: заболеваемости вирусным гепатитом В и С, ВИЧ-инфекцией, инфекциями., передающимися половым путем, психическими расстройствами;</w:t>
            </w:r>
          </w:p>
          <w:p w:rsidR="008B3280" w:rsidRPr="00D92F9D" w:rsidRDefault="008B3280" w:rsidP="008B328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·        Снижение уровня подростковой преступности;</w:t>
            </w:r>
          </w:p>
          <w:p w:rsidR="008B3280" w:rsidRPr="00D92F9D" w:rsidRDefault="008B3280" w:rsidP="008B328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·        Снижение количества преступлений, совершенных детьми и молодежью в состоянии алкогольного и наркотического опьянения</w:t>
            </w:r>
          </w:p>
          <w:p w:rsidR="008B3280" w:rsidRPr="00D92F9D" w:rsidRDefault="008B3280" w:rsidP="008B328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·        Снижение социальных последствий  злоупотребления психоактивными веществами: суицидов, разрушения семей, криминализации молодежной среды.</w:t>
            </w:r>
          </w:p>
        </w:tc>
      </w:tr>
    </w:tbl>
    <w:p w:rsidR="00D92F9D" w:rsidRDefault="00D92F9D" w:rsidP="008B3280">
      <w:pPr>
        <w:shd w:val="clear" w:color="auto" w:fill="FFFFFF"/>
        <w:spacing w:before="99" w:after="99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8B3280" w:rsidRPr="00D92F9D" w:rsidRDefault="008B3280" w:rsidP="008B3280">
      <w:pPr>
        <w:shd w:val="clear" w:color="auto" w:fill="FFFFFF"/>
        <w:spacing w:before="99" w:after="99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Общие положения</w:t>
      </w:r>
    </w:p>
    <w:p w:rsidR="008B3280" w:rsidRPr="00D92F9D" w:rsidRDefault="008B3280" w:rsidP="00D92F9D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Наркомания стала, к сожалению, неотъемлемой чертой современного российского образа жизни. Наркотики становятся все более доступными, на российском рынке во все возрастающем объеме появляются новые наркотические вещества, в том числе, мощного разрушающего действия. Во всем мире расширяется количество употребляющих наркотики среди детей, молодежи, женщин и военнослужащих. Возраст наркориска составляет 13 -26 лет. В эту возрастную категорию попадают дети 12 -13 лет, подростки 13-16 лет, молодежь до 30 лет. За последние 10-12 лет в России почти в семь раз увеличилось число женщин, употребляющих наркотические и психотропные препараты.</w:t>
      </w:r>
    </w:p>
    <w:p w:rsidR="008B3280" w:rsidRPr="00D92F9D" w:rsidRDefault="008B3280" w:rsidP="00D92F9D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Муниципальная целевая Программа профилактики наркомании, токсикомании и алкоголизма на 201</w:t>
      </w:r>
      <w:r w:rsidR="00D418CE"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6</w:t>
      </w: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–201</w:t>
      </w:r>
      <w:r w:rsidR="00D418CE"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8</w:t>
      </w: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годы (далее - Программа) направлена на совершенствование системы профилактики злоупотребления наркотическими средствами и другими психоактивными веществами среди различных категорий населения, прежде всего, молодежи и несовершеннолетних, а также предупреждение преступлений и правонарушений, связанных со злоупотреблением и незаконным оборотом наркотиков.</w:t>
      </w:r>
    </w:p>
    <w:p w:rsidR="008B3280" w:rsidRPr="00D92F9D" w:rsidRDefault="008B3280" w:rsidP="00D418C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Содержание проблемы и обоснование необходимости ее решения</w:t>
      </w:r>
    </w:p>
    <w:p w:rsidR="008B3280" w:rsidRPr="00D92F9D" w:rsidRDefault="008B3280" w:rsidP="00D418C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программными методами</w:t>
      </w:r>
    </w:p>
    <w:p w:rsidR="008B3280" w:rsidRPr="00D92F9D" w:rsidRDefault="008B3280" w:rsidP="00D92F9D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Наркомания и злоупотребление алкоголем не только наносят вред здоровью граждан, но и способствуют обострению криминогенной обстановки.</w:t>
      </w:r>
    </w:p>
    <w:p w:rsidR="008B3280" w:rsidRPr="00D92F9D" w:rsidRDefault="008B3280" w:rsidP="008B3280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Активные профилактические мероприятия должны опираться:</w:t>
      </w:r>
    </w:p>
    <w:p w:rsidR="008B3280" w:rsidRPr="00D92F9D" w:rsidRDefault="008B3280" w:rsidP="008B3280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–       на методологию формирования у детей, подростков и молодёжи представлений об общечеловеческих ценностях, здоровом образе жизни, препятствующих вовлечению в наркогенную ситуацию;</w:t>
      </w:r>
    </w:p>
    <w:p w:rsidR="008B3280" w:rsidRPr="00D92F9D" w:rsidRDefault="008B3280" w:rsidP="008B3280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–       на формирование у детей, подростков и молодёжи, а также у лиц, вступивших на путь первых проб ПАВ, умений и навыков активной психологической защиты от вовлечения в наркотизацию и антисоциальную деятельность;</w:t>
      </w:r>
    </w:p>
    <w:p w:rsidR="008B3280" w:rsidRPr="00D92F9D" w:rsidRDefault="008B3280" w:rsidP="008B3280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–       на диагностику наркозависимости на ранней стадии;</w:t>
      </w:r>
    </w:p>
    <w:p w:rsidR="008B3280" w:rsidRPr="00D92F9D" w:rsidRDefault="008B3280" w:rsidP="00D92F9D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Среди основных причин, влияющих на распространение наркомании и токсикомании среди подростков, одна из главных – лёгкая доступность ПАВ.</w:t>
      </w:r>
    </w:p>
    <w:p w:rsidR="008B3280" w:rsidRPr="00D92F9D" w:rsidRDefault="008B3280" w:rsidP="00D92F9D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Вторая причина – в сочетании, с одной стороны, доминирующих в поведении подростка мотивов любопытства и подражания; с другой – растерянности родителей.</w:t>
      </w:r>
    </w:p>
    <w:p w:rsidR="008B3280" w:rsidRPr="00D92F9D" w:rsidRDefault="008B3280" w:rsidP="00D92F9D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Ситуация усугубляется тем, что в недалёком прошлом ранняя алкоголизация и токсикомания преимущественно поражали детей из неблагополучных семей, родители которых вели асоциальный образ жизни. На сегодняшний день число наркоманов пополняется подростками из благополучных слоёв общества, семей с высоким достатком. Именно дети из этих семей, с легко доступными деньгами, формируют особую молодёжную субкультуру, ведущими ценностями которой являются свободное, праздное время провождение с наркотизацией как определённым стилем жизни.</w:t>
      </w:r>
    </w:p>
    <w:p w:rsidR="008B3280" w:rsidRPr="00D92F9D" w:rsidRDefault="008B3280" w:rsidP="00D92F9D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Не последнюю роль в наркотизации подростков играет низкий уровень информированности населения о профилактике наркотической патологии и малая доступность квалифицированной бесплатной консультативной и лечебно-реабилитационной помощи детям и подросткам, больным наркоманией.</w:t>
      </w:r>
    </w:p>
    <w:p w:rsidR="008B3280" w:rsidRPr="00D92F9D" w:rsidRDefault="008B3280" w:rsidP="00D92F9D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Многие просто не знают куда обратиться. Причём, в основном, население ориентировано на анонимную наркологическую помощь.</w:t>
      </w:r>
    </w:p>
    <w:p w:rsidR="008B3280" w:rsidRPr="00D92F9D" w:rsidRDefault="008B3280" w:rsidP="00D92F9D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этой ситуации возникает особая ответственность со стороны профессиональных групп лиц, работающих с подростками и молодёжью – учителей, воспитателей, школьных психологов, социальных педагогов, врачей, которые нуждаются в разработке таких программ.</w:t>
      </w:r>
    </w:p>
    <w:p w:rsidR="008B3280" w:rsidRPr="00D92F9D" w:rsidRDefault="008B3280" w:rsidP="00D92F9D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Конечно, борьба с распространением наркотиков и наркомании – общегосударственная задача. И сложно в отдельно взятой территории победить это зло.   В то же время органы местного самоуправления не могут и не должны стоять в стороне от этой проблемы. Муниципальная власть, как самая близкая к населению, чаще всего сталкивается с тем социальным злом, которое порождает зависимость от наркотиков. Администрация </w:t>
      </w:r>
      <w:r w:rsidR="00D418CE"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Сокурского сельсовета</w:t>
      </w: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должна взять на себя роль координатора  деятельности по недопущению роста наркомании совместно с представителями Федеральной службы по контролю за оборотом наркотиков, органами внутренних дел, медицинскими и образовательными учреждениями, социальными службами, общественными организациями. Принятие программы на муниципальном уровне будет способствовать объединению усилий Администрации, общественности, всех заинтересованных сторон в решении данной проблемы.</w:t>
      </w:r>
    </w:p>
    <w:p w:rsidR="008B3280" w:rsidRPr="00D92F9D" w:rsidRDefault="008B3280" w:rsidP="008B3280">
      <w:pPr>
        <w:shd w:val="clear" w:color="auto" w:fill="FFFFFF"/>
        <w:spacing w:before="99" w:after="99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Организационные и нормотворческие мероприятия.</w:t>
      </w:r>
    </w:p>
    <w:p w:rsidR="008B3280" w:rsidRPr="00D92F9D" w:rsidRDefault="008B3280" w:rsidP="00414AC6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Совершенствование системы управления деятельностью по профилактике алкоголизма, наркомании и токсикомании:</w:t>
      </w:r>
    </w:p>
    <w:p w:rsidR="008B3280" w:rsidRPr="00D92F9D" w:rsidRDefault="008B3280" w:rsidP="00D418CE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1.     Обобщение деятельности всех субъектов профилактики алкоголизма, наркомании и токсикомании, разработка концепций их деятельности (с определением целей, задач, функций, технологий их реализации с учетом межведомственного подхода).</w:t>
      </w:r>
    </w:p>
    <w:p w:rsidR="008B3280" w:rsidRPr="00D92F9D" w:rsidRDefault="008B3280" w:rsidP="00D418CE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2.     Подготовка и повышение квалификации специалистов, причастных к сфере профилактики алкоголизма, наркомании и токсикомании (учителей, психологов, социальных педагогов, специалистов по социальной работе, врачей, воспитателей детских дошкольных заведений, сотрудников правоохранительных органов, представителей общественных организаций и др.).</w:t>
      </w:r>
    </w:p>
    <w:p w:rsidR="008B3280" w:rsidRPr="00D92F9D" w:rsidRDefault="008B3280" w:rsidP="00D418CE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3.     Разработка и реализация единой стратегии средств массовой информации при освещении вопросов алкоголизма, наркомании, токсикомании.</w:t>
      </w:r>
    </w:p>
    <w:p w:rsidR="008B3280" w:rsidRPr="00D92F9D" w:rsidRDefault="008B3280" w:rsidP="00D418C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Профилактика алкоголизма, наркомании, токсикомании</w:t>
      </w:r>
    </w:p>
    <w:p w:rsidR="008B3280" w:rsidRPr="00D92F9D" w:rsidRDefault="008B3280" w:rsidP="00D418C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среди детей и молодежи в образовательной среде</w:t>
      </w:r>
    </w:p>
    <w:p w:rsidR="008B3280" w:rsidRPr="00D92F9D" w:rsidRDefault="008B3280" w:rsidP="00414AC6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Предупреждение распространения психоактивных веществ в образовательных учреждениях, пресечение экспериментирования с психоактивными веществами детьми и молодежью:</w:t>
      </w:r>
    </w:p>
    <w:p w:rsidR="008B3280" w:rsidRPr="00D92F9D" w:rsidRDefault="008B3280" w:rsidP="008B3280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разработка, принятие и реализация на уровне каждого учебного заведения политики в отношении употребления психоактивных веществ;</w:t>
      </w:r>
    </w:p>
    <w:p w:rsidR="008B3280" w:rsidRPr="00D92F9D" w:rsidRDefault="008B3280" w:rsidP="008B3280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разработка и применение алгоритма действий при выявлении детей и молодежи, употребляющих психоактивные вещества;</w:t>
      </w:r>
    </w:p>
    <w:p w:rsidR="008B3280" w:rsidRPr="00D92F9D" w:rsidRDefault="008B3280" w:rsidP="008B3280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обучение работников служб охраны, обеспечивающих охрану образовательных учреждений, методам работы по пресечению распространения наркотических средств в образовательном учреждении, употребления спиртных напитков и наркотических средств на их территории, выявлению детей и молодежи в состоянии опьянения;</w:t>
      </w:r>
    </w:p>
    <w:p w:rsidR="008B3280" w:rsidRPr="00D92F9D" w:rsidRDefault="008B3280" w:rsidP="008B3280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обеспечение в образовательных учреждениях доступности информации о телефонах доверия правоохранительных органов, по которым возможно сообщить о местах незаконного сбыта, распространения и употребления психоактивных веществ.</w:t>
      </w:r>
    </w:p>
    <w:p w:rsidR="008B3280" w:rsidRPr="00D92F9D" w:rsidRDefault="008B3280" w:rsidP="00D418C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Формирование здорового образа жизни и приобретение социальных</w:t>
      </w:r>
    </w:p>
    <w:p w:rsidR="008B3280" w:rsidRPr="00D92F9D" w:rsidRDefault="008B3280" w:rsidP="00D418C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навыков детьми и молодежью:</w:t>
      </w:r>
    </w:p>
    <w:p w:rsidR="008B3280" w:rsidRPr="00D92F9D" w:rsidRDefault="008B3280" w:rsidP="00414AC6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Рекомендовать включение   в образовательные программы занятий по формированию жизненных навыков и профилактики алкоголизма, наркомании, токсикомании;</w:t>
      </w:r>
    </w:p>
    <w:p w:rsidR="008B3280" w:rsidRPr="00D92F9D" w:rsidRDefault="008B3280" w:rsidP="00414AC6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Внедрение программ социального развития и профилактики зависимостей среди детей дошкольного возраста;</w:t>
      </w:r>
    </w:p>
    <w:p w:rsidR="008B3280" w:rsidRPr="00D92F9D" w:rsidRDefault="008B3280" w:rsidP="00414AC6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Организация и проведение мероприятий по профилактике алкоголизма, наркомании, токсикомании и формированию здорового образа жизни, дифференцированных по возрасту и степени знакомства с психоактивными веществами;</w:t>
      </w:r>
    </w:p>
    <w:p w:rsidR="008B3280" w:rsidRPr="00D92F9D" w:rsidRDefault="008B3280" w:rsidP="00414AC6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Обучение детей и молодежи умению противостоять предложению психоактивных веществ и другому неблагоприятному внешнему давлению, быть социально компетентными (внедрение программ по развитию личностных ресурсов, формированию жизненных навыков и стратегий стресс-преодолевающего поведения);</w:t>
      </w:r>
    </w:p>
    <w:p w:rsidR="008B3280" w:rsidRPr="00D92F9D" w:rsidRDefault="008B3280" w:rsidP="00D92F9D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Формирование компетентности у педагогов и специалистов по вопросам профилактики злоупотребления психоактивными веществами детьми и молодежью;</w:t>
      </w:r>
    </w:p>
    <w:p w:rsidR="008B3280" w:rsidRPr="00D92F9D" w:rsidRDefault="008B3280" w:rsidP="00D92F9D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Обучение воспитателей дошкольных заведений, психологов и педагогов учебных заведений реализации программ формирования жизненных навыков среди учащихся;</w:t>
      </w:r>
    </w:p>
    <w:p w:rsidR="008B3280" w:rsidRPr="00D92F9D" w:rsidRDefault="008B3280" w:rsidP="00D92F9D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Формирование волонтерских групп из числа школьников и студентов, организация их деятельности.</w:t>
      </w:r>
    </w:p>
    <w:p w:rsidR="008B3280" w:rsidRPr="00D92F9D" w:rsidRDefault="008B3280" w:rsidP="008B3280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Активизация профилактического потенциала семей учащихся и студентов:</w:t>
      </w:r>
    </w:p>
    <w:p w:rsidR="008B3280" w:rsidRPr="00D92F9D" w:rsidRDefault="008B3280" w:rsidP="00D92F9D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Организация и проведение информационно-просветительской работы с родителями по вопросам злоупотребления психоактивными веществами, семейных взаимоотношений, семейных патологий;</w:t>
      </w:r>
    </w:p>
    <w:p w:rsidR="008B3280" w:rsidRPr="00D92F9D" w:rsidRDefault="008B3280" w:rsidP="00D92F9D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Проведение семейного консультирования по вопросам воспитания, урегулирования конфликтов, примирения;</w:t>
      </w:r>
    </w:p>
    <w:p w:rsidR="008B3280" w:rsidRPr="00D92F9D" w:rsidRDefault="008B3280" w:rsidP="008B3280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Проведение тренингов родительских навыков, выявление и оказание помощи "проблемным" семьям;</w:t>
      </w:r>
    </w:p>
    <w:p w:rsidR="008B3280" w:rsidRPr="00D92F9D" w:rsidRDefault="008B3280" w:rsidP="00D92F9D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Формирование родительского актива и вовлечение его в профилактическую деятельность.</w:t>
      </w:r>
    </w:p>
    <w:p w:rsidR="008B3280" w:rsidRPr="00D92F9D" w:rsidRDefault="008B3280" w:rsidP="00D418C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Профилактика алкоголизма, наркомании, токсикомании</w:t>
      </w:r>
    </w:p>
    <w:p w:rsidR="008B3280" w:rsidRPr="00D92F9D" w:rsidRDefault="008B3280" w:rsidP="00D418C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среди детей и молодежи в сфере досуга</w:t>
      </w:r>
    </w:p>
    <w:p w:rsidR="008B3280" w:rsidRPr="00D92F9D" w:rsidRDefault="008B3280" w:rsidP="00D92F9D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Привлечение детей и молодежи к активным формам досуга, обеспечение занятости:</w:t>
      </w:r>
    </w:p>
    <w:p w:rsidR="008B3280" w:rsidRPr="00D92F9D" w:rsidRDefault="008B3280" w:rsidP="00D92F9D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Обеспечение доступности информации об услугах учреждений дополнительного образования, действующих на территории поселения;</w:t>
      </w:r>
    </w:p>
    <w:p w:rsidR="008B3280" w:rsidRPr="00D92F9D" w:rsidRDefault="008B3280" w:rsidP="00D92F9D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Насыщение информационного пространства через средства массовой информации материалами о формах досуговой деятельности;</w:t>
      </w:r>
    </w:p>
    <w:p w:rsidR="008B3280" w:rsidRPr="00D92F9D" w:rsidRDefault="008B3280" w:rsidP="00D92F9D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Организация мероприятий по привлечению детей и молодежи к активным формам досуга в рамках рекламных акций клубов по интересам, и пр.;</w:t>
      </w:r>
    </w:p>
    <w:p w:rsidR="008B3280" w:rsidRPr="00D92F9D" w:rsidRDefault="008B3280" w:rsidP="00D92F9D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Создание системы квотирования рабочих мест для молодежи, состоящей на учете в комиссиях по делам несовершеннолетних;</w:t>
      </w:r>
    </w:p>
    <w:p w:rsidR="008B3280" w:rsidRPr="00D92F9D" w:rsidRDefault="008B3280" w:rsidP="00D92F9D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Обучение сотрудников досуговых учреждений и представителей молодежных общественных организаций позитивно ориентированным формам профилактики алкоголизма, наркомании и токсикомании среди детей и молодежи.</w:t>
      </w:r>
    </w:p>
    <w:p w:rsidR="008B3280" w:rsidRPr="00D92F9D" w:rsidRDefault="008B3280" w:rsidP="00D92F9D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Предупреждение распространения психоактивных веществ в досуговых учреждениях:</w:t>
      </w:r>
    </w:p>
    <w:p w:rsidR="008B3280" w:rsidRPr="00D92F9D" w:rsidRDefault="008B3280" w:rsidP="00D92F9D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Информирование организаторов молодежного досуга о требованиях закона и нормативно-правовой базе организации и проведения молодежных массовых досуговых мероприятий и возможных санкциях за несоблюдение этих требований;</w:t>
      </w:r>
    </w:p>
    <w:p w:rsidR="008B3280" w:rsidRPr="00D92F9D" w:rsidRDefault="008B3280" w:rsidP="00D92F9D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Контроль, в том числе общественный, за продажей спиртных напитков молодежи в досуговых учреждениях (внезапное посещение досуговых учреждений сотрудниками правоохранительных органов, добровольных народных дружин, представителями общественности);</w:t>
      </w:r>
    </w:p>
    <w:p w:rsidR="008B3280" w:rsidRPr="00D92F9D" w:rsidRDefault="008B3280" w:rsidP="00D92F9D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Информирование лицензионных органов и прокуратуры о юридических лицах, занятых в сфере молодежного досуга, нарушающих правила торговли спиртными напитками несовершеннолетним, не выполняющих предписания органа по контролю за оборотом наркотиков в части непринятия мер в связи с незаконным оборотом наркотиков в помещении юридических лиц, для принятия санкционированных мер по отношению к нарушителям;</w:t>
      </w:r>
    </w:p>
    <w:p w:rsidR="008B3280" w:rsidRPr="00D92F9D" w:rsidRDefault="008B3280" w:rsidP="00D92F9D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Проведение информационной кампании по предупреждению употребления психоактивных веществ в местах досуга;</w:t>
      </w:r>
    </w:p>
    <w:p w:rsidR="008B3280" w:rsidRPr="00D92F9D" w:rsidRDefault="008B3280" w:rsidP="00D92F9D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Обеспечение доступности для населения информации в местах досуга о телефонах доверия правоохранительных органов, по которым возможно сообщить о местах незаконного сбыта, распространения и употребления психоактивных веществ.</w:t>
      </w:r>
    </w:p>
    <w:p w:rsidR="008B3280" w:rsidRPr="00D92F9D" w:rsidRDefault="008B3280" w:rsidP="00D92F9D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Раннее выявление лиц, находящихся в состоянии опьянения на досуговом мероприятии:</w:t>
      </w:r>
    </w:p>
    <w:p w:rsidR="008B3280" w:rsidRPr="00D92F9D" w:rsidRDefault="008B3280" w:rsidP="00D92F9D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Организация вечернего патрулирования мест молодежного досуга, сотрудниками полиции, добровольными народными дружинами, родителями;</w:t>
      </w:r>
    </w:p>
    <w:p w:rsidR="008B3280" w:rsidRPr="00D92F9D" w:rsidRDefault="008B3280" w:rsidP="00D92F9D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Обучение сотрудников, занятых в сфере молодежного досуга, методам работы по пресечению распространения наркотических средств в досуговом учреждении, выявлению подростков в состоянии наркотического опьянения, алгоритму действий, предпринимаемому в случае нарушения законности на досуговом мероприятии, методам взаимодействия с правоохранительными органами;</w:t>
      </w:r>
    </w:p>
    <w:p w:rsidR="008B3280" w:rsidRPr="00D92F9D" w:rsidRDefault="008B3280" w:rsidP="00D92F9D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Организация экспресс-освидетельствования выявленных наркопотребителей.</w:t>
      </w:r>
    </w:p>
    <w:p w:rsidR="008B3280" w:rsidRPr="00D92F9D" w:rsidRDefault="008B3280" w:rsidP="00D418C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Профилактика алкоголизма, наркомании, токсикомании</w:t>
      </w:r>
    </w:p>
    <w:p w:rsidR="008B3280" w:rsidRPr="00D92F9D" w:rsidRDefault="008B3280" w:rsidP="00D418C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среди детей и молодежи по месту жительства (в семье).</w:t>
      </w:r>
    </w:p>
    <w:p w:rsidR="00D92F9D" w:rsidRDefault="008B3280" w:rsidP="00D92F9D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Активизация профилактического потенциала семей, имеющих детей:</w:t>
      </w:r>
    </w:p>
    <w:p w:rsidR="008B3280" w:rsidRPr="00D92F9D" w:rsidRDefault="008B3280" w:rsidP="00D92F9D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Организация профилактической работы с семьями по месту жительства;</w:t>
      </w:r>
    </w:p>
    <w:p w:rsidR="008B3280" w:rsidRPr="00D92F9D" w:rsidRDefault="008B3280" w:rsidP="00D92F9D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Организация работы по профилактике алкоголизма, наркомании, токсикомании с воспитанниками и их родителями в системе исполнения наказаний;</w:t>
      </w:r>
    </w:p>
    <w:p w:rsidR="008B3280" w:rsidRPr="00D92F9D" w:rsidRDefault="008B3280" w:rsidP="00D92F9D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Обучение специалистов специфике работы с детьми и молодежью и родителями из социально неблагополучных семей.</w:t>
      </w:r>
    </w:p>
    <w:p w:rsidR="008B3280" w:rsidRPr="00D92F9D" w:rsidRDefault="008B3280" w:rsidP="00D418C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Профилактика алкоголизма, наркомании, токсикомании</w:t>
      </w:r>
    </w:p>
    <w:p w:rsidR="008B3280" w:rsidRPr="00D92F9D" w:rsidRDefault="008B3280" w:rsidP="00D418C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среди детей и молодежи в общественных местах.</w:t>
      </w:r>
    </w:p>
    <w:p w:rsidR="008B3280" w:rsidRPr="00D92F9D" w:rsidRDefault="008B3280" w:rsidP="00414AC6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Организация благополучной ненаркотической среды на уровне дома, двора, уличного микросоциума:</w:t>
      </w:r>
    </w:p>
    <w:p w:rsidR="008B3280" w:rsidRPr="00D92F9D" w:rsidRDefault="008B3280" w:rsidP="00414AC6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Привлечение органов территориального общественного самоуправления к деятельности по профилактике употребления психоактивных веществ среди населения;</w:t>
      </w:r>
    </w:p>
    <w:p w:rsidR="008B3280" w:rsidRPr="00D92F9D" w:rsidRDefault="008B3280" w:rsidP="00414AC6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Оснащение придомовых территорий спортивно-игровыми площадками для детей и молодежи;</w:t>
      </w:r>
    </w:p>
    <w:p w:rsidR="008B3280" w:rsidRPr="00D92F9D" w:rsidRDefault="008B3280" w:rsidP="00414AC6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Насыщение информационного пространства качественной наружной рекламой против употребления психоактивных веществ;</w:t>
      </w:r>
    </w:p>
    <w:p w:rsidR="008B3280" w:rsidRPr="00D92F9D" w:rsidRDefault="008B3280" w:rsidP="00414AC6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Организация массовых мероприятий, пропагандирующих ценности здорового образа жизни;</w:t>
      </w:r>
    </w:p>
    <w:p w:rsidR="008B3280" w:rsidRPr="00D92F9D" w:rsidRDefault="008B3280" w:rsidP="00414AC6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Обеспечение доступности для населения информации о телефонах доверия правоохранительных органов, по которым возможно сообщить о местах незаконного сбыта, распространения и употребления психоактивных веществ.</w:t>
      </w:r>
    </w:p>
    <w:p w:rsidR="008B3280" w:rsidRPr="00D92F9D" w:rsidRDefault="008B3280" w:rsidP="00414AC6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Ограничение доступности для детей и молодежи психоактивных веществ в общественных местах:</w:t>
      </w:r>
    </w:p>
    <w:p w:rsidR="008B3280" w:rsidRPr="00D92F9D" w:rsidRDefault="008B3280" w:rsidP="00414AC6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Контроль, в том числе общественный, магазинов, занимающихся продажей спиртных напитков и табачных изделий, за продажей алкогольных напитков и табачных изделий несовершеннолетним (внезапное посещение);</w:t>
      </w:r>
    </w:p>
    <w:p w:rsidR="008B3280" w:rsidRPr="00D92F9D" w:rsidRDefault="008B3280" w:rsidP="00414AC6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Информирование лицензионных и административных органов о юридических лицах, нарушающих правила торговли спиртными напитками для принятия санкционированных мер к нарушителям;</w:t>
      </w:r>
    </w:p>
    <w:p w:rsidR="008B3280" w:rsidRPr="00D92F9D" w:rsidRDefault="008B3280" w:rsidP="00414AC6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Организация специальных (антинаркотических) добровольных народных дружин, групп родительского контроля при органах территориального самоуправления области для патрулирования улиц в вечернее и ночное время;</w:t>
      </w:r>
    </w:p>
    <w:p w:rsidR="008B3280" w:rsidRPr="00D92F9D" w:rsidRDefault="008B3280" w:rsidP="00414AC6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Организация уличной социальной работы с детьми и молодежью, находящимися в социально опасном положении.</w:t>
      </w:r>
    </w:p>
    <w:p w:rsidR="008B3280" w:rsidRPr="00D92F9D" w:rsidRDefault="008B3280" w:rsidP="008B3280">
      <w:pPr>
        <w:shd w:val="clear" w:color="auto" w:fill="FFFFFF"/>
        <w:spacing w:before="99" w:after="99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Основные цели и задачи Программы</w:t>
      </w:r>
    </w:p>
    <w:p w:rsidR="008B3280" w:rsidRPr="00D92F9D" w:rsidRDefault="008B3280" w:rsidP="00414AC6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Основной целью Программы по профилактике алкоголизма, наркомании и токсикомании в </w:t>
      </w:r>
      <w:r w:rsidR="00D418CE"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Сокурском сельсовете</w:t>
      </w: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является снижение спроса на психоактивные вещества у детско-подросткового и молодежи населения, и снижение уровня заболеваемости алкоголизмом, наркоманией и токсикоманией среди этого контингента населения.</w:t>
      </w:r>
    </w:p>
    <w:p w:rsidR="008B3280" w:rsidRPr="00D92F9D" w:rsidRDefault="008B3280" w:rsidP="00414AC6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Для достижения указанной цели предполагается решить следующие задачи:</w:t>
      </w:r>
    </w:p>
    <w:p w:rsidR="008B3280" w:rsidRPr="00D92F9D" w:rsidRDefault="008B3280" w:rsidP="008B3280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сконцентрировать усилия субъектов профилактики алкоголизма, наркомании и токсикомании в четырех сферах: место жительства, общественные места, сфера досуга, учреждения образования;</w:t>
      </w:r>
    </w:p>
    <w:p w:rsidR="008B3280" w:rsidRPr="00D92F9D" w:rsidRDefault="008B3280" w:rsidP="008B3280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обеспечить координацию и нормативно-правовое регулирование деятельности субъектов профилактики алкоголизма, наркомании и токсикомании, организовать их работу в соответствии с научными разработками, данными мониторинга, социологическими и иными исследованиями;</w:t>
      </w:r>
    </w:p>
    <w:p w:rsidR="008B3280" w:rsidRPr="00D92F9D" w:rsidRDefault="008B3280" w:rsidP="008B3280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способствовать формированию у детей и молодежи социальной компетентности, жизненных навыков, стресс-преодолевающего поведения, системы ценностей, ориентированных на ведение здорового образа жизни;</w:t>
      </w:r>
    </w:p>
    <w:p w:rsidR="008B3280" w:rsidRPr="00D92F9D" w:rsidRDefault="008B3280" w:rsidP="008B3280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обеспечить реализацию системы раннего выявления детей и молодежи, незаконно употребляющих психоактивные вещества, в семье, учебных заведениях, местах досуга и контроля за ними;</w:t>
      </w:r>
    </w:p>
    <w:p w:rsidR="008B3280" w:rsidRPr="00D92F9D" w:rsidRDefault="008B3280" w:rsidP="008B3280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стимулировать и поддерживать гражданские инициативы, направленные против употребления психоактивных веществ, привлекать к деятельности по профилактике общественные и религиозные организации, социально ответственный бизнес, активизировать потенциал семьи в вопросах профилактики алкоголизма, наркомании и токсикомании;</w:t>
      </w:r>
    </w:p>
    <w:p w:rsidR="008B3280" w:rsidRPr="00D92F9D" w:rsidRDefault="008B3280" w:rsidP="008B3280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способствовать созданию благополучной ненаркотической среды для детей и молодежи, обеспечить занятость детей и молодежи (преимущественно из групп риска </w:t>
      </w:r>
      <w:r w:rsidRPr="00D92F9D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девиантного </w:t>
      </w: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поведения), привлекать их к активным формам досуга;</w:t>
      </w:r>
    </w:p>
    <w:p w:rsidR="008B3280" w:rsidRPr="00D92F9D" w:rsidRDefault="008B3280" w:rsidP="008B3280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b/>
          <w:bCs/>
          <w:i/>
          <w:iCs/>
          <w:color w:val="000000"/>
          <w:sz w:val="28"/>
          <w:szCs w:val="28"/>
          <w:lang w:eastAsia="ru-RU"/>
        </w:rPr>
        <w:t>(Девиантное поведение — совершение поступков, которые противоречат нормам социального поведения в том или ином сообществе. К основным видам девиантного поведения относятся прежде всего преступность, алкоголизм и наркомания, а также самоубийства, проституция).</w:t>
      </w:r>
    </w:p>
    <w:p w:rsidR="008B3280" w:rsidRPr="00D92F9D" w:rsidRDefault="008B3280" w:rsidP="008B3280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добиться эффективной реализации действующей нормативно-правовой базы по вопросам профилактики алкоголизма, наркомании и токсикомании;</w:t>
      </w:r>
    </w:p>
    <w:p w:rsidR="008B3280" w:rsidRPr="00D92F9D" w:rsidRDefault="008B3280" w:rsidP="008B3280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формировать единую информационную стратегию при освещении вопросов, связанных с алкоголизмом, наркоманией и токсикоманией;</w:t>
      </w:r>
    </w:p>
    <w:p w:rsidR="008B3280" w:rsidRPr="00D92F9D" w:rsidRDefault="008B3280" w:rsidP="008B3280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способствовать созданию обстановки общественной нетерпимости к употреблению психоактивных веществ, стимулировать и поощрять граждан, информирующих общественность и компетентные органы о местах приобретения, сбыта, распространения и употребления психоактивных веществ;</w:t>
      </w:r>
    </w:p>
    <w:p w:rsidR="008B3280" w:rsidRPr="00D92F9D" w:rsidRDefault="008B3280" w:rsidP="008B3280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расширить лечебное и реабилитационное пространство потребителей психоактивных веществ, повысить объем и качество лечебных и реабилитационных услуг наркологического профиля.</w:t>
      </w:r>
    </w:p>
    <w:p w:rsidR="008B3280" w:rsidRPr="00D92F9D" w:rsidRDefault="008B3280" w:rsidP="008B3280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- повысить информированность населения </w:t>
      </w:r>
      <w:r w:rsidR="00D418CE"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Сокурского сельсовета</w:t>
      </w: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по проблемам злоупотребления психоактивными веществами;</w:t>
      </w:r>
    </w:p>
    <w:p w:rsidR="008B3280" w:rsidRPr="00D92F9D" w:rsidRDefault="008B3280" w:rsidP="008B3280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повысить интерес родителей к вопросам антинаркотического воспитания детей и подростков;</w:t>
      </w:r>
    </w:p>
    <w:p w:rsidR="008B3280" w:rsidRPr="00D92F9D" w:rsidRDefault="008B3280" w:rsidP="008B3280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расширить охват детей, подростков и молодежи программами профилактики злоупотребления психоактивными веществами в учебных заведениях.</w:t>
      </w:r>
    </w:p>
    <w:p w:rsidR="008B3280" w:rsidRPr="00D92F9D" w:rsidRDefault="008B3280" w:rsidP="008B3280">
      <w:pPr>
        <w:shd w:val="clear" w:color="auto" w:fill="FFFFFF"/>
        <w:spacing w:before="99" w:after="99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Сроки и этапы реализации Программы</w:t>
      </w:r>
    </w:p>
    <w:p w:rsidR="008B3280" w:rsidRPr="00D92F9D" w:rsidRDefault="008B3280" w:rsidP="00414AC6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Данная Программа предусматривает проведение большого количества долгосрочных мероприятий социального характера, поэтому не может быть выполнена в пределах одного финансового года. В связи с этим Программа рассчитана на </w:t>
      </w:r>
      <w:r w:rsidR="00D418CE"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трё</w:t>
      </w: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хгодичный период с 201</w:t>
      </w:r>
      <w:r w:rsidR="00D418CE"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6</w:t>
      </w: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по 201</w:t>
      </w:r>
      <w:r w:rsidR="00D418CE"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8</w:t>
      </w: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годы.</w:t>
      </w:r>
    </w:p>
    <w:p w:rsidR="00414AC6" w:rsidRDefault="00414AC6" w:rsidP="008B3280">
      <w:pPr>
        <w:shd w:val="clear" w:color="auto" w:fill="FFFFFF"/>
        <w:spacing w:before="99" w:after="99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8B3280" w:rsidRPr="00D92F9D" w:rsidRDefault="008B3280" w:rsidP="008B3280">
      <w:pPr>
        <w:shd w:val="clear" w:color="auto" w:fill="FFFFFF"/>
        <w:spacing w:before="99" w:after="99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Контроль за ходом реализации Программы</w:t>
      </w:r>
    </w:p>
    <w:p w:rsidR="008B3280" w:rsidRPr="00D92F9D" w:rsidRDefault="008B3280" w:rsidP="00414AC6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Контроль за ходом реализации целевой Программы осуществляет Комиссия по противодействию злоупотреблению наркотическими веществами и их незаконному обороту.</w:t>
      </w:r>
    </w:p>
    <w:p w:rsidR="008B3280" w:rsidRPr="00D92F9D" w:rsidRDefault="008B3280" w:rsidP="00414AC6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Заказчик одновременно с годовым отчетом в установленные сроки представляет отчет о результатах реализации целевой программы.</w:t>
      </w:r>
    </w:p>
    <w:p w:rsidR="008B3280" w:rsidRPr="00D92F9D" w:rsidRDefault="008B3280" w:rsidP="00414AC6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 истечению сроков реализации Программы заказчик представляет отчет о ее выполнении за весь период реализации.</w:t>
      </w:r>
    </w:p>
    <w:p w:rsidR="008B3280" w:rsidRPr="00D92F9D" w:rsidRDefault="008B3280" w:rsidP="00D418C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Оценка эффективности социально-экономических результатов</w:t>
      </w:r>
    </w:p>
    <w:p w:rsidR="008B3280" w:rsidRPr="00D92F9D" w:rsidRDefault="008B3280" w:rsidP="00D418C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реализации Программы</w:t>
      </w:r>
    </w:p>
    <w:p w:rsidR="008B3280" w:rsidRPr="00D92F9D" w:rsidRDefault="008B3280" w:rsidP="008B3280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  <w:r w:rsidR="00414AC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ab/>
      </w: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Реализация данной Программы в течение </w:t>
      </w:r>
      <w:r w:rsidR="00D418CE"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трёх</w:t>
      </w: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лет позволит:</w:t>
      </w:r>
    </w:p>
    <w:p w:rsidR="008B3280" w:rsidRPr="00D92F9D" w:rsidRDefault="008B3280" w:rsidP="008B3280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повысить информированность населения по проблемам злоупотребления психоактивными веществами, приобрести демонстрационные материалы по профилактике злоупотребления ПАВ;</w:t>
      </w:r>
    </w:p>
    <w:p w:rsidR="008B3280" w:rsidRPr="00D92F9D" w:rsidRDefault="008B3280" w:rsidP="008B3280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повысить интерес родителей к вопросам антинаркотического воспитания детей и подростков;</w:t>
      </w:r>
    </w:p>
    <w:p w:rsidR="008B3280" w:rsidRPr="00D92F9D" w:rsidRDefault="008B3280" w:rsidP="008B3280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расширить охват детей, подростков и молодежи программами профилактики злоупотребления психоактивными веществами в учебных заведениях до 100 процентов.</w:t>
      </w:r>
    </w:p>
    <w:p w:rsidR="008B3280" w:rsidRPr="00D92F9D" w:rsidRDefault="008B3280" w:rsidP="008B3280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То есть совершенствовать существующую систему первичной профилактики злоупотребления наркотическими средствами и другими психоактивными веществами среди различных категорий населения, что приведет к ограничению распространения наркомании, алкоголизма, токсикомании и связанных с ними негативных социальных последствий в </w:t>
      </w:r>
      <w:r w:rsidR="00D418CE"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Сокурском сельсовете</w:t>
      </w: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D418CE" w:rsidRDefault="00D418CE" w:rsidP="008B3280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D418CE" w:rsidRDefault="00D418CE" w:rsidP="008B3280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D418CE" w:rsidRDefault="00D418CE" w:rsidP="008B3280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D418CE" w:rsidRDefault="00D418CE" w:rsidP="008B3280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D418CE" w:rsidRDefault="00D418CE" w:rsidP="008B3280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D418CE" w:rsidRDefault="00D418CE" w:rsidP="008B3280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D418CE" w:rsidRDefault="00D418CE" w:rsidP="008B3280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D418CE" w:rsidRDefault="00D418CE" w:rsidP="008B3280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D418CE" w:rsidRDefault="00D418CE" w:rsidP="008B3280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D92F9D" w:rsidRPr="00D92F9D" w:rsidRDefault="00D92F9D" w:rsidP="00D92F9D">
      <w:pPr>
        <w:pStyle w:val="ad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92F9D">
        <w:rPr>
          <w:rFonts w:ascii="Times New Roman" w:hAnsi="Times New Roman"/>
          <w:sz w:val="24"/>
          <w:szCs w:val="24"/>
          <w:lang w:eastAsia="ru-RU"/>
        </w:rPr>
        <w:t xml:space="preserve">Приложение № </w:t>
      </w:r>
      <w:r>
        <w:rPr>
          <w:rFonts w:ascii="Times New Roman" w:hAnsi="Times New Roman"/>
          <w:sz w:val="24"/>
          <w:szCs w:val="24"/>
          <w:lang w:eastAsia="ru-RU"/>
        </w:rPr>
        <w:t>2</w:t>
      </w:r>
    </w:p>
    <w:p w:rsidR="00D92F9D" w:rsidRPr="00D92F9D" w:rsidRDefault="00D92F9D" w:rsidP="00D92F9D">
      <w:pPr>
        <w:pStyle w:val="ad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92F9D">
        <w:rPr>
          <w:rFonts w:ascii="Times New Roman" w:hAnsi="Times New Roman"/>
          <w:sz w:val="24"/>
          <w:szCs w:val="24"/>
          <w:lang w:eastAsia="ru-RU"/>
        </w:rPr>
        <w:t xml:space="preserve">к постановлению </w:t>
      </w:r>
    </w:p>
    <w:p w:rsidR="00D92F9D" w:rsidRPr="00D92F9D" w:rsidRDefault="00D92F9D" w:rsidP="00D92F9D">
      <w:pPr>
        <w:pStyle w:val="ad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92F9D">
        <w:rPr>
          <w:rFonts w:ascii="Times New Roman" w:hAnsi="Times New Roman"/>
          <w:sz w:val="24"/>
          <w:szCs w:val="24"/>
          <w:lang w:eastAsia="ru-RU"/>
        </w:rPr>
        <w:t>Сокурского сельсовета</w:t>
      </w:r>
    </w:p>
    <w:p w:rsidR="00D92F9D" w:rsidRPr="00D92F9D" w:rsidRDefault="00D92F9D" w:rsidP="00D92F9D">
      <w:pPr>
        <w:pStyle w:val="ad"/>
        <w:jc w:val="right"/>
        <w:rPr>
          <w:rFonts w:ascii="Times New Roman" w:hAnsi="Times New Roman"/>
          <w:sz w:val="24"/>
          <w:szCs w:val="24"/>
          <w:lang w:eastAsia="ru-RU"/>
        </w:rPr>
      </w:pPr>
      <w:r w:rsidRPr="00D92F9D">
        <w:rPr>
          <w:rFonts w:ascii="Times New Roman" w:hAnsi="Times New Roman"/>
          <w:bCs/>
          <w:sz w:val="24"/>
          <w:szCs w:val="24"/>
          <w:lang w:eastAsia="ru-RU"/>
        </w:rPr>
        <w:t>от 03.12.2015 № 389</w:t>
      </w:r>
    </w:p>
    <w:p w:rsidR="008B3280" w:rsidRPr="008B3280" w:rsidRDefault="008B3280" w:rsidP="008B3280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8B3280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Перечень мероприятий</w:t>
      </w:r>
    </w:p>
    <w:p w:rsidR="008B3280" w:rsidRPr="008B3280" w:rsidRDefault="008B3280" w:rsidP="00D418C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8B328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целевой программы ««Профилактика наркомании, токсикомании и алкоголизма</w:t>
      </w:r>
      <w:r w:rsidRPr="008B3280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 </w:t>
      </w:r>
      <w:r w:rsidRPr="008B328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на территории</w:t>
      </w:r>
    </w:p>
    <w:p w:rsidR="008B3280" w:rsidRDefault="00D418CE" w:rsidP="00D418C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Сокурского сельсовета Мошковского района Новосибирской области</w:t>
      </w:r>
      <w:r w:rsidR="008B3280" w:rsidRPr="008B328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на 201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6</w:t>
      </w:r>
      <w:r w:rsidR="008B3280" w:rsidRPr="008B328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-201</w:t>
      </w:r>
      <w:r w:rsidR="00E85D9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8</w:t>
      </w:r>
      <w:r w:rsidR="008B3280" w:rsidRPr="008B328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годы»</w:t>
      </w:r>
    </w:p>
    <w:tbl>
      <w:tblPr>
        <w:tblStyle w:val="ac"/>
        <w:tblW w:w="0" w:type="auto"/>
        <w:tblLook w:val="04A0"/>
      </w:tblPr>
      <w:tblGrid>
        <w:gridCol w:w="479"/>
        <w:gridCol w:w="1988"/>
        <w:gridCol w:w="1607"/>
        <w:gridCol w:w="1197"/>
        <w:gridCol w:w="812"/>
        <w:gridCol w:w="607"/>
        <w:gridCol w:w="607"/>
        <w:gridCol w:w="607"/>
        <w:gridCol w:w="1667"/>
      </w:tblGrid>
      <w:tr w:rsidR="00E85D9F" w:rsidTr="00E85D9F">
        <w:trPr>
          <w:trHeight w:val="570"/>
        </w:trPr>
        <w:tc>
          <w:tcPr>
            <w:tcW w:w="479" w:type="dxa"/>
            <w:vMerge w:val="restart"/>
          </w:tcPr>
          <w:p w:rsidR="00EC6267" w:rsidRDefault="00EC6267" w:rsidP="00D418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988" w:type="dxa"/>
            <w:vMerge w:val="restart"/>
            <w:vAlign w:val="center"/>
          </w:tcPr>
          <w:p w:rsidR="00EC6267" w:rsidRPr="008B3280" w:rsidRDefault="00EC6267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Мероприятия по реализации Программы</w:t>
            </w:r>
          </w:p>
        </w:tc>
        <w:tc>
          <w:tcPr>
            <w:tcW w:w="1607" w:type="dxa"/>
            <w:vMerge w:val="restart"/>
            <w:vAlign w:val="center"/>
          </w:tcPr>
          <w:p w:rsidR="00EC6267" w:rsidRPr="008B3280" w:rsidRDefault="00EC6267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Источники финансирования</w:t>
            </w:r>
          </w:p>
        </w:tc>
        <w:tc>
          <w:tcPr>
            <w:tcW w:w="1197" w:type="dxa"/>
            <w:vMerge w:val="restart"/>
            <w:vAlign w:val="center"/>
          </w:tcPr>
          <w:p w:rsidR="00EC6267" w:rsidRPr="008B3280" w:rsidRDefault="00EC6267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Срок исполнения</w:t>
            </w:r>
          </w:p>
        </w:tc>
        <w:tc>
          <w:tcPr>
            <w:tcW w:w="812" w:type="dxa"/>
            <w:vMerge w:val="restart"/>
            <w:vAlign w:val="center"/>
          </w:tcPr>
          <w:p w:rsidR="00EC6267" w:rsidRPr="008B3280" w:rsidRDefault="00EC6267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821" w:type="dxa"/>
            <w:gridSpan w:val="3"/>
          </w:tcPr>
          <w:p w:rsidR="00EC6267" w:rsidRDefault="00EC6267" w:rsidP="00D418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Объем финансирования по годам</w:t>
            </w:r>
          </w:p>
        </w:tc>
        <w:tc>
          <w:tcPr>
            <w:tcW w:w="1667" w:type="dxa"/>
            <w:vMerge w:val="restart"/>
          </w:tcPr>
          <w:p w:rsidR="00EC6267" w:rsidRDefault="00EC6267" w:rsidP="00D418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Ответственные за выполнение мероприятия Программы</w:t>
            </w:r>
          </w:p>
        </w:tc>
      </w:tr>
      <w:tr w:rsidR="00E85D9F" w:rsidTr="00E85D9F">
        <w:trPr>
          <w:trHeight w:val="525"/>
        </w:trPr>
        <w:tc>
          <w:tcPr>
            <w:tcW w:w="479" w:type="dxa"/>
            <w:vMerge/>
          </w:tcPr>
          <w:p w:rsidR="00EC6267" w:rsidRPr="008B3280" w:rsidRDefault="00EC6267" w:rsidP="00D418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8" w:type="dxa"/>
            <w:vMerge/>
            <w:vAlign w:val="center"/>
          </w:tcPr>
          <w:p w:rsidR="00EC6267" w:rsidRPr="008B3280" w:rsidRDefault="00EC6267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vMerge/>
            <w:vAlign w:val="center"/>
          </w:tcPr>
          <w:p w:rsidR="00EC6267" w:rsidRPr="008B3280" w:rsidRDefault="00EC6267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97" w:type="dxa"/>
            <w:vMerge/>
            <w:vAlign w:val="center"/>
          </w:tcPr>
          <w:p w:rsidR="00EC6267" w:rsidRPr="008B3280" w:rsidRDefault="00EC6267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12" w:type="dxa"/>
            <w:vMerge/>
            <w:vAlign w:val="center"/>
          </w:tcPr>
          <w:p w:rsidR="00EC6267" w:rsidRPr="008B3280" w:rsidRDefault="00EC6267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07" w:type="dxa"/>
          </w:tcPr>
          <w:p w:rsidR="00EC6267" w:rsidRPr="00EC6267" w:rsidRDefault="00EC6267" w:rsidP="00D418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C626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2016</w:t>
            </w:r>
          </w:p>
        </w:tc>
        <w:tc>
          <w:tcPr>
            <w:tcW w:w="607" w:type="dxa"/>
          </w:tcPr>
          <w:p w:rsidR="00EC6267" w:rsidRPr="00EC6267" w:rsidRDefault="00EC6267" w:rsidP="00D418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C626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2017</w:t>
            </w:r>
          </w:p>
        </w:tc>
        <w:tc>
          <w:tcPr>
            <w:tcW w:w="607" w:type="dxa"/>
          </w:tcPr>
          <w:p w:rsidR="00EC6267" w:rsidRPr="00EC6267" w:rsidRDefault="00EC6267" w:rsidP="00D418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C626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1667" w:type="dxa"/>
            <w:vMerge/>
          </w:tcPr>
          <w:p w:rsidR="00EC6267" w:rsidRDefault="00EC6267" w:rsidP="00D418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E85D9F" w:rsidTr="00E85D9F">
        <w:tc>
          <w:tcPr>
            <w:tcW w:w="479" w:type="dxa"/>
            <w:vAlign w:val="center"/>
          </w:tcPr>
          <w:p w:rsidR="00EC6267" w:rsidRPr="008B3280" w:rsidRDefault="00EC6267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88" w:type="dxa"/>
            <w:vAlign w:val="center"/>
          </w:tcPr>
          <w:p w:rsidR="00EC6267" w:rsidRPr="008B3280" w:rsidRDefault="00EC6267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Разработка плана профилактических мер, направленных на предупреждение распространения наркомании и токсикомании на территории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Сокурского сельсовета</w:t>
            </w:r>
          </w:p>
        </w:tc>
        <w:tc>
          <w:tcPr>
            <w:tcW w:w="1607" w:type="dxa"/>
            <w:vAlign w:val="center"/>
          </w:tcPr>
          <w:p w:rsidR="00EC6267" w:rsidRPr="008B3280" w:rsidRDefault="00EC6267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 требует затрат</w:t>
            </w:r>
          </w:p>
        </w:tc>
        <w:tc>
          <w:tcPr>
            <w:tcW w:w="1197" w:type="dxa"/>
            <w:vAlign w:val="center"/>
          </w:tcPr>
          <w:p w:rsidR="00EC6267" w:rsidRPr="008B3280" w:rsidRDefault="00EC6267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кв. 201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</w:t>
            </w: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года</w:t>
            </w:r>
          </w:p>
        </w:tc>
        <w:tc>
          <w:tcPr>
            <w:tcW w:w="812" w:type="dxa"/>
          </w:tcPr>
          <w:p w:rsidR="00EC6267" w:rsidRDefault="00EC6267" w:rsidP="00D418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607" w:type="dxa"/>
          </w:tcPr>
          <w:p w:rsidR="00EC6267" w:rsidRDefault="00EC6267" w:rsidP="00D418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607" w:type="dxa"/>
          </w:tcPr>
          <w:p w:rsidR="00EC6267" w:rsidRDefault="00EC6267" w:rsidP="00D418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607" w:type="dxa"/>
          </w:tcPr>
          <w:p w:rsidR="00EC6267" w:rsidRDefault="00EC6267" w:rsidP="00D418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667" w:type="dxa"/>
          </w:tcPr>
          <w:p w:rsidR="00EC6267" w:rsidRDefault="00EC6267" w:rsidP="00EC62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Администрация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Сокурского сельсовета</w:t>
            </w:r>
          </w:p>
        </w:tc>
      </w:tr>
      <w:tr w:rsidR="00E85D9F" w:rsidTr="00E85D9F">
        <w:tc>
          <w:tcPr>
            <w:tcW w:w="479" w:type="dxa"/>
            <w:vAlign w:val="center"/>
          </w:tcPr>
          <w:p w:rsidR="00EC6267" w:rsidRPr="008B3280" w:rsidRDefault="00EC6267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88" w:type="dxa"/>
            <w:vAlign w:val="center"/>
          </w:tcPr>
          <w:p w:rsidR="00EC6267" w:rsidRPr="008B3280" w:rsidRDefault="00EC6267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Организация и проведение тематических мероприятий, конкурсов, викторин с целью формирования у граждан негативного отношения к незаконному потреблению наркотических средств и психотропных веществ</w:t>
            </w:r>
          </w:p>
        </w:tc>
        <w:tc>
          <w:tcPr>
            <w:tcW w:w="1607" w:type="dxa"/>
            <w:vAlign w:val="center"/>
          </w:tcPr>
          <w:p w:rsidR="00EC6267" w:rsidRPr="008B3280" w:rsidRDefault="00EC6267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1197" w:type="dxa"/>
            <w:vAlign w:val="center"/>
          </w:tcPr>
          <w:p w:rsidR="00EC6267" w:rsidRPr="008B3280" w:rsidRDefault="00EC6267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Весь период</w:t>
            </w:r>
          </w:p>
        </w:tc>
        <w:tc>
          <w:tcPr>
            <w:tcW w:w="812" w:type="dxa"/>
            <w:vAlign w:val="center"/>
          </w:tcPr>
          <w:p w:rsidR="00EC6267" w:rsidRPr="008B3280" w:rsidRDefault="00E85D9F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</w:t>
            </w:r>
            <w:r w:rsidR="00EC6267"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тыс. руб.</w:t>
            </w:r>
          </w:p>
        </w:tc>
        <w:tc>
          <w:tcPr>
            <w:tcW w:w="607" w:type="dxa"/>
            <w:vAlign w:val="center"/>
          </w:tcPr>
          <w:p w:rsidR="00EC6267" w:rsidRPr="008B3280" w:rsidRDefault="00E85D9F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5 </w:t>
            </w:r>
            <w:r w:rsidR="00EC6267"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тыс. руб</w:t>
            </w:r>
          </w:p>
        </w:tc>
        <w:tc>
          <w:tcPr>
            <w:tcW w:w="607" w:type="dxa"/>
            <w:vAlign w:val="center"/>
          </w:tcPr>
          <w:p w:rsidR="00EC6267" w:rsidRPr="008B3280" w:rsidRDefault="00E85D9F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</w:t>
            </w:r>
            <w:r w:rsidR="00EC6267"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тыс. руб.</w:t>
            </w:r>
          </w:p>
        </w:tc>
        <w:tc>
          <w:tcPr>
            <w:tcW w:w="607" w:type="dxa"/>
            <w:vAlign w:val="center"/>
          </w:tcPr>
          <w:p w:rsidR="00EC6267" w:rsidRPr="008B3280" w:rsidRDefault="00EC6267" w:rsidP="00D21DF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vAlign w:val="center"/>
          </w:tcPr>
          <w:p w:rsidR="00EC6267" w:rsidRPr="008B3280" w:rsidRDefault="00EC6267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Администрация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Сокурского сельсовета</w:t>
            </w: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EC6267" w:rsidRPr="008B3280" w:rsidRDefault="00EC6267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библиотека (по согласованию)</w:t>
            </w:r>
          </w:p>
        </w:tc>
      </w:tr>
      <w:tr w:rsidR="00E85D9F" w:rsidTr="00E85D9F">
        <w:tc>
          <w:tcPr>
            <w:tcW w:w="479" w:type="dxa"/>
            <w:vAlign w:val="center"/>
          </w:tcPr>
          <w:p w:rsidR="00EC6267" w:rsidRPr="008B3280" w:rsidRDefault="00EC6267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88" w:type="dxa"/>
            <w:vAlign w:val="center"/>
          </w:tcPr>
          <w:p w:rsidR="00EC6267" w:rsidRPr="008B3280" w:rsidRDefault="00EC6267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Проведение мероприятий для детей и молодежи с использованием видеоматериалов по профилактике наркомании и токсикомании</w:t>
            </w:r>
          </w:p>
        </w:tc>
        <w:tc>
          <w:tcPr>
            <w:tcW w:w="1607" w:type="dxa"/>
            <w:vAlign w:val="center"/>
          </w:tcPr>
          <w:p w:rsidR="00EC6267" w:rsidRPr="008B3280" w:rsidRDefault="00EC6267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 требует затрат</w:t>
            </w:r>
          </w:p>
        </w:tc>
        <w:tc>
          <w:tcPr>
            <w:tcW w:w="1197" w:type="dxa"/>
            <w:vAlign w:val="center"/>
          </w:tcPr>
          <w:p w:rsidR="00EC6267" w:rsidRPr="008B3280" w:rsidRDefault="00EC6267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Весь период</w:t>
            </w:r>
          </w:p>
        </w:tc>
        <w:tc>
          <w:tcPr>
            <w:tcW w:w="812" w:type="dxa"/>
            <w:vAlign w:val="center"/>
          </w:tcPr>
          <w:p w:rsidR="00EC6267" w:rsidRPr="008B3280" w:rsidRDefault="00EC6267" w:rsidP="00D21DF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7" w:type="dxa"/>
            <w:vAlign w:val="center"/>
          </w:tcPr>
          <w:p w:rsidR="00EC6267" w:rsidRPr="008B3280" w:rsidRDefault="00EC6267" w:rsidP="00D21DF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7" w:type="dxa"/>
            <w:vAlign w:val="center"/>
          </w:tcPr>
          <w:p w:rsidR="00EC6267" w:rsidRPr="008B3280" w:rsidRDefault="00EC6267" w:rsidP="00D21DF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7" w:type="dxa"/>
            <w:vAlign w:val="center"/>
          </w:tcPr>
          <w:p w:rsidR="00EC6267" w:rsidRPr="008B3280" w:rsidRDefault="00EC6267" w:rsidP="00D21DF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vAlign w:val="center"/>
          </w:tcPr>
          <w:p w:rsidR="00EC6267" w:rsidRPr="008B3280" w:rsidRDefault="00EC6267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Дом культуры</w:t>
            </w:r>
          </w:p>
          <w:p w:rsidR="00EC6267" w:rsidRPr="008B3280" w:rsidRDefault="00EC6267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(по согласованию)</w:t>
            </w:r>
          </w:p>
        </w:tc>
      </w:tr>
      <w:tr w:rsidR="00E85D9F" w:rsidTr="00E85D9F">
        <w:tc>
          <w:tcPr>
            <w:tcW w:w="479" w:type="dxa"/>
            <w:vAlign w:val="center"/>
          </w:tcPr>
          <w:p w:rsidR="00EC6267" w:rsidRPr="008B3280" w:rsidRDefault="00EC6267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988" w:type="dxa"/>
            <w:vAlign w:val="center"/>
          </w:tcPr>
          <w:p w:rsidR="00EC6267" w:rsidRPr="008B3280" w:rsidRDefault="00EC6267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Организация и проведение мероприятий по вопросам профилактики наркомании и токсикомании (лекции, дискуссии, диспуты, викторины) на базе библиотеки</w:t>
            </w:r>
          </w:p>
        </w:tc>
        <w:tc>
          <w:tcPr>
            <w:tcW w:w="1607" w:type="dxa"/>
            <w:vAlign w:val="center"/>
          </w:tcPr>
          <w:p w:rsidR="00EC6267" w:rsidRPr="008B3280" w:rsidRDefault="00EC6267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 требует затрат</w:t>
            </w:r>
          </w:p>
        </w:tc>
        <w:tc>
          <w:tcPr>
            <w:tcW w:w="1197" w:type="dxa"/>
            <w:vAlign w:val="center"/>
          </w:tcPr>
          <w:p w:rsidR="00EC6267" w:rsidRPr="008B3280" w:rsidRDefault="00EC6267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Весь период</w:t>
            </w:r>
          </w:p>
        </w:tc>
        <w:tc>
          <w:tcPr>
            <w:tcW w:w="812" w:type="dxa"/>
            <w:vAlign w:val="center"/>
          </w:tcPr>
          <w:p w:rsidR="00EC6267" w:rsidRPr="008B3280" w:rsidRDefault="00EC6267" w:rsidP="00D21DF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7" w:type="dxa"/>
            <w:vAlign w:val="center"/>
          </w:tcPr>
          <w:p w:rsidR="00EC6267" w:rsidRPr="008B3280" w:rsidRDefault="00EC6267" w:rsidP="00D21DF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7" w:type="dxa"/>
            <w:vAlign w:val="center"/>
          </w:tcPr>
          <w:p w:rsidR="00EC6267" w:rsidRPr="008B3280" w:rsidRDefault="00EC6267" w:rsidP="00D21DF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7" w:type="dxa"/>
            <w:vAlign w:val="center"/>
          </w:tcPr>
          <w:p w:rsidR="00EC6267" w:rsidRPr="008B3280" w:rsidRDefault="00EC6267" w:rsidP="00D21DF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vAlign w:val="center"/>
          </w:tcPr>
          <w:p w:rsidR="00EC6267" w:rsidRPr="008B3280" w:rsidRDefault="00EC6267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Администрация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Сокурского сельсовета</w:t>
            </w: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EC6267" w:rsidRPr="008B3280" w:rsidRDefault="00EC6267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библиотека (по согласованию);</w:t>
            </w:r>
          </w:p>
          <w:p w:rsidR="00EC6267" w:rsidRPr="008B3280" w:rsidRDefault="00EC6267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участковый уполномоченный полиции (по согласованию)</w:t>
            </w:r>
          </w:p>
        </w:tc>
      </w:tr>
      <w:tr w:rsidR="00E85D9F" w:rsidTr="00E85D9F">
        <w:tc>
          <w:tcPr>
            <w:tcW w:w="479" w:type="dxa"/>
            <w:vAlign w:val="center"/>
          </w:tcPr>
          <w:p w:rsidR="00EC6267" w:rsidRPr="008B3280" w:rsidRDefault="00EC6267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988" w:type="dxa"/>
            <w:vAlign w:val="center"/>
          </w:tcPr>
          <w:p w:rsidR="00EC6267" w:rsidRPr="008B3280" w:rsidRDefault="00EC6267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Пропаганда и внедрение в сознание несовершеннолетних и молодежи культурного и здорового образа жизни. Организация и проведение мероприятий и массовых акций среди молодежи в рамках сельских антинаркотических марафонов</w:t>
            </w:r>
          </w:p>
        </w:tc>
        <w:tc>
          <w:tcPr>
            <w:tcW w:w="1607" w:type="dxa"/>
            <w:vAlign w:val="center"/>
          </w:tcPr>
          <w:p w:rsidR="00EC6267" w:rsidRPr="008B3280" w:rsidRDefault="00EC6267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1197" w:type="dxa"/>
            <w:vAlign w:val="center"/>
          </w:tcPr>
          <w:p w:rsidR="00EC6267" w:rsidRPr="008B3280" w:rsidRDefault="00EC6267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Весь период</w:t>
            </w:r>
          </w:p>
        </w:tc>
        <w:tc>
          <w:tcPr>
            <w:tcW w:w="812" w:type="dxa"/>
            <w:vAlign w:val="center"/>
          </w:tcPr>
          <w:p w:rsidR="00EC6267" w:rsidRPr="008B3280" w:rsidRDefault="00E85D9F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12 </w:t>
            </w:r>
            <w:r w:rsidR="00EC6267"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607" w:type="dxa"/>
            <w:vAlign w:val="center"/>
          </w:tcPr>
          <w:p w:rsidR="00EC6267" w:rsidRPr="008B3280" w:rsidRDefault="00E85D9F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6 </w:t>
            </w:r>
            <w:r w:rsidR="00EC6267"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607" w:type="dxa"/>
            <w:vAlign w:val="center"/>
          </w:tcPr>
          <w:p w:rsidR="00EC6267" w:rsidRPr="008B3280" w:rsidRDefault="00E85D9F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</w:t>
            </w:r>
            <w:r w:rsidR="00EC626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EC6267"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607" w:type="dxa"/>
            <w:vAlign w:val="center"/>
          </w:tcPr>
          <w:p w:rsidR="00EC6267" w:rsidRPr="008B3280" w:rsidRDefault="00EC6267" w:rsidP="00D21DF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vAlign w:val="center"/>
          </w:tcPr>
          <w:p w:rsidR="00EC6267" w:rsidRPr="008B3280" w:rsidRDefault="00EC6267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Администрация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Сокурского сельсовета;</w:t>
            </w:r>
          </w:p>
          <w:p w:rsidR="00EC6267" w:rsidRPr="008B3280" w:rsidRDefault="00EC6267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библиотека (по согласованию);</w:t>
            </w:r>
          </w:p>
          <w:p w:rsidR="00EC6267" w:rsidRPr="008B3280" w:rsidRDefault="00EC6267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Дом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культуры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(по согласованию);</w:t>
            </w:r>
          </w:p>
          <w:p w:rsidR="00EC6267" w:rsidRPr="008B3280" w:rsidRDefault="00EC6267" w:rsidP="00EC626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школ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(по согласованию)</w:t>
            </w:r>
          </w:p>
        </w:tc>
      </w:tr>
      <w:tr w:rsidR="00E85D9F" w:rsidTr="00E85D9F">
        <w:tc>
          <w:tcPr>
            <w:tcW w:w="479" w:type="dxa"/>
            <w:vAlign w:val="center"/>
          </w:tcPr>
          <w:p w:rsidR="00E85D9F" w:rsidRPr="008B3280" w:rsidRDefault="00E85D9F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988" w:type="dxa"/>
            <w:vAlign w:val="center"/>
          </w:tcPr>
          <w:p w:rsidR="00E85D9F" w:rsidRPr="008B3280" w:rsidRDefault="00E85D9F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Организация и проведение комплексных физкультурно-спортивных, культурно-массовых и агитационно-пропагандистских мероприятий, в том числе в каникулярное время (спартакиады, летние и зимние спортивные игры, соревнования)</w:t>
            </w:r>
          </w:p>
        </w:tc>
        <w:tc>
          <w:tcPr>
            <w:tcW w:w="1607" w:type="dxa"/>
            <w:vAlign w:val="center"/>
          </w:tcPr>
          <w:p w:rsidR="00E85D9F" w:rsidRPr="008B3280" w:rsidRDefault="00E85D9F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1197" w:type="dxa"/>
            <w:vAlign w:val="center"/>
          </w:tcPr>
          <w:p w:rsidR="00E85D9F" w:rsidRPr="008B3280" w:rsidRDefault="00E85D9F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Весь период</w:t>
            </w:r>
          </w:p>
        </w:tc>
        <w:tc>
          <w:tcPr>
            <w:tcW w:w="812" w:type="dxa"/>
            <w:vAlign w:val="center"/>
          </w:tcPr>
          <w:p w:rsidR="00E85D9F" w:rsidRPr="008B3280" w:rsidRDefault="00E85D9F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</w:t>
            </w: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тыс. руб.</w:t>
            </w:r>
          </w:p>
        </w:tc>
        <w:tc>
          <w:tcPr>
            <w:tcW w:w="607" w:type="dxa"/>
            <w:vAlign w:val="center"/>
          </w:tcPr>
          <w:p w:rsidR="00E85D9F" w:rsidRPr="008B3280" w:rsidRDefault="00E85D9F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</w:t>
            </w: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тыс. руб.</w:t>
            </w:r>
          </w:p>
        </w:tc>
        <w:tc>
          <w:tcPr>
            <w:tcW w:w="607" w:type="dxa"/>
            <w:vAlign w:val="center"/>
          </w:tcPr>
          <w:p w:rsidR="00E85D9F" w:rsidRPr="008B3280" w:rsidRDefault="00E85D9F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</w:t>
            </w: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тыс. руб.</w:t>
            </w:r>
          </w:p>
        </w:tc>
        <w:tc>
          <w:tcPr>
            <w:tcW w:w="607" w:type="dxa"/>
            <w:vAlign w:val="center"/>
          </w:tcPr>
          <w:p w:rsidR="00E85D9F" w:rsidRPr="008B3280" w:rsidRDefault="00E85D9F" w:rsidP="00D21DF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vAlign w:val="center"/>
          </w:tcPr>
          <w:p w:rsidR="00E85D9F" w:rsidRPr="008B3280" w:rsidRDefault="00E85D9F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Администрация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Сокурского сельсовета</w:t>
            </w: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E85D9F" w:rsidRPr="008B3280" w:rsidRDefault="00E85D9F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ООШ</w:t>
            </w:r>
          </w:p>
        </w:tc>
      </w:tr>
      <w:tr w:rsidR="00E85D9F" w:rsidTr="00E85D9F">
        <w:tc>
          <w:tcPr>
            <w:tcW w:w="479" w:type="dxa"/>
            <w:vAlign w:val="center"/>
          </w:tcPr>
          <w:p w:rsidR="00E85D9F" w:rsidRPr="008B3280" w:rsidRDefault="00E85D9F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988" w:type="dxa"/>
            <w:vAlign w:val="center"/>
          </w:tcPr>
          <w:p w:rsidR="00E85D9F" w:rsidRPr="008B3280" w:rsidRDefault="00E85D9F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Организация и проведение мероприятий по духовно-нравственному и гражданско-патриотическому воспитанию молодежи (формирование духовно-нравственных ценностей, гражданской культуры и военно-патриотического воспитания молодежи, основанных на возрождении традиций российской государственности, оказание помощи ветеранам ВОВ, труда, инвалидам)</w:t>
            </w:r>
          </w:p>
        </w:tc>
        <w:tc>
          <w:tcPr>
            <w:tcW w:w="1607" w:type="dxa"/>
            <w:vAlign w:val="center"/>
          </w:tcPr>
          <w:p w:rsidR="00E85D9F" w:rsidRPr="008B3280" w:rsidRDefault="00E85D9F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требует затрат</w:t>
            </w:r>
          </w:p>
        </w:tc>
        <w:tc>
          <w:tcPr>
            <w:tcW w:w="1197" w:type="dxa"/>
            <w:vAlign w:val="center"/>
          </w:tcPr>
          <w:p w:rsidR="00E85D9F" w:rsidRPr="008B3280" w:rsidRDefault="00E85D9F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Весь период</w:t>
            </w:r>
          </w:p>
        </w:tc>
        <w:tc>
          <w:tcPr>
            <w:tcW w:w="812" w:type="dxa"/>
            <w:vAlign w:val="center"/>
          </w:tcPr>
          <w:p w:rsidR="00E85D9F" w:rsidRPr="008B3280" w:rsidRDefault="00E85D9F" w:rsidP="00D21DF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7" w:type="dxa"/>
            <w:vAlign w:val="center"/>
          </w:tcPr>
          <w:p w:rsidR="00E85D9F" w:rsidRPr="008B3280" w:rsidRDefault="00E85D9F" w:rsidP="00D21DF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7" w:type="dxa"/>
            <w:vAlign w:val="center"/>
          </w:tcPr>
          <w:p w:rsidR="00E85D9F" w:rsidRPr="008B3280" w:rsidRDefault="00E85D9F" w:rsidP="00D21DF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7" w:type="dxa"/>
            <w:vAlign w:val="center"/>
          </w:tcPr>
          <w:p w:rsidR="00E85D9F" w:rsidRPr="008B3280" w:rsidRDefault="00E85D9F" w:rsidP="00D21DF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vAlign w:val="center"/>
          </w:tcPr>
          <w:p w:rsidR="00E85D9F" w:rsidRPr="008B3280" w:rsidRDefault="00E85D9F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Администрация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Сокурского сельсовета</w:t>
            </w: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E85D9F" w:rsidRPr="008B3280" w:rsidRDefault="00E85D9F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библиотека (по согласованию);</w:t>
            </w:r>
          </w:p>
          <w:p w:rsidR="00E85D9F" w:rsidRPr="008B3280" w:rsidRDefault="00E85D9F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Дом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культуры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(по согласованию);</w:t>
            </w:r>
          </w:p>
          <w:p w:rsidR="00E85D9F" w:rsidRPr="008B3280" w:rsidRDefault="00E85D9F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СОШ,</w:t>
            </w: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ООШ (по согласованию)</w:t>
            </w:r>
          </w:p>
        </w:tc>
      </w:tr>
      <w:tr w:rsidR="00E85D9F" w:rsidTr="00E85D9F">
        <w:tc>
          <w:tcPr>
            <w:tcW w:w="479" w:type="dxa"/>
            <w:vAlign w:val="center"/>
          </w:tcPr>
          <w:p w:rsidR="00E85D9F" w:rsidRPr="008B3280" w:rsidRDefault="00E85D9F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988" w:type="dxa"/>
            <w:vAlign w:val="center"/>
          </w:tcPr>
          <w:p w:rsidR="00E85D9F" w:rsidRPr="008B3280" w:rsidRDefault="00E85D9F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Проведение мероприятий по выявлению и уничтожению незаконных посевов и очагов дикорастущих наркосодержащих растений</w:t>
            </w:r>
          </w:p>
        </w:tc>
        <w:tc>
          <w:tcPr>
            <w:tcW w:w="1607" w:type="dxa"/>
            <w:vAlign w:val="center"/>
          </w:tcPr>
          <w:p w:rsidR="00E85D9F" w:rsidRPr="008B3280" w:rsidRDefault="00E85D9F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197" w:type="dxa"/>
            <w:vAlign w:val="center"/>
          </w:tcPr>
          <w:p w:rsidR="00E85D9F" w:rsidRPr="008B3280" w:rsidRDefault="00E85D9F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Весенне-летний период</w:t>
            </w:r>
          </w:p>
        </w:tc>
        <w:tc>
          <w:tcPr>
            <w:tcW w:w="812" w:type="dxa"/>
            <w:vAlign w:val="center"/>
          </w:tcPr>
          <w:p w:rsidR="00E85D9F" w:rsidRPr="008B3280" w:rsidRDefault="00E85D9F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</w:t>
            </w: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тыс. руб.</w:t>
            </w:r>
          </w:p>
        </w:tc>
        <w:tc>
          <w:tcPr>
            <w:tcW w:w="607" w:type="dxa"/>
            <w:vAlign w:val="center"/>
          </w:tcPr>
          <w:p w:rsidR="00E85D9F" w:rsidRPr="008B3280" w:rsidRDefault="00E85D9F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</w:t>
            </w: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тыс. руб.</w:t>
            </w:r>
          </w:p>
        </w:tc>
        <w:tc>
          <w:tcPr>
            <w:tcW w:w="607" w:type="dxa"/>
            <w:vAlign w:val="center"/>
          </w:tcPr>
          <w:p w:rsidR="00E85D9F" w:rsidRPr="008B3280" w:rsidRDefault="00E85D9F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</w:t>
            </w: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тыс. руб.</w:t>
            </w:r>
          </w:p>
        </w:tc>
        <w:tc>
          <w:tcPr>
            <w:tcW w:w="607" w:type="dxa"/>
            <w:vAlign w:val="center"/>
          </w:tcPr>
          <w:p w:rsidR="00E85D9F" w:rsidRPr="008B3280" w:rsidRDefault="00E85D9F" w:rsidP="00D21DF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vAlign w:val="center"/>
          </w:tcPr>
          <w:p w:rsidR="00E85D9F" w:rsidRPr="008B3280" w:rsidRDefault="00E85D9F" w:rsidP="00E85D9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Администрация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Сокурского сельсовета</w:t>
            </w:r>
          </w:p>
        </w:tc>
      </w:tr>
      <w:tr w:rsidR="00E85D9F" w:rsidTr="00E85D9F">
        <w:tc>
          <w:tcPr>
            <w:tcW w:w="479" w:type="dxa"/>
          </w:tcPr>
          <w:p w:rsidR="00EC6267" w:rsidRDefault="00EC6267" w:rsidP="00D418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88" w:type="dxa"/>
          </w:tcPr>
          <w:p w:rsidR="00EC6267" w:rsidRDefault="00E85D9F" w:rsidP="00D418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607" w:type="dxa"/>
          </w:tcPr>
          <w:p w:rsidR="00EC6267" w:rsidRDefault="00EC6267" w:rsidP="00D418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197" w:type="dxa"/>
          </w:tcPr>
          <w:p w:rsidR="00EC6267" w:rsidRDefault="00EC6267" w:rsidP="00D418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12" w:type="dxa"/>
          </w:tcPr>
          <w:p w:rsidR="00EC6267" w:rsidRDefault="00E85D9F" w:rsidP="00D418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E85D9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42 тысячи рублей</w:t>
            </w:r>
          </w:p>
        </w:tc>
        <w:tc>
          <w:tcPr>
            <w:tcW w:w="607" w:type="dxa"/>
          </w:tcPr>
          <w:p w:rsidR="00EC6267" w:rsidRDefault="00EC6267" w:rsidP="00D418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607" w:type="dxa"/>
          </w:tcPr>
          <w:p w:rsidR="00EC6267" w:rsidRDefault="00EC6267" w:rsidP="00D418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607" w:type="dxa"/>
          </w:tcPr>
          <w:p w:rsidR="00EC6267" w:rsidRDefault="00EC6267" w:rsidP="00D418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667" w:type="dxa"/>
          </w:tcPr>
          <w:p w:rsidR="00EC6267" w:rsidRDefault="00EC6267" w:rsidP="00D418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</w:tr>
    </w:tbl>
    <w:p w:rsidR="00EC6267" w:rsidRPr="008B3280" w:rsidRDefault="00EC6267" w:rsidP="00D418C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8B3280" w:rsidRPr="008B3280" w:rsidRDefault="008B3280" w:rsidP="008B3280">
      <w:pPr>
        <w:shd w:val="clear" w:color="auto" w:fill="FFFFFF"/>
        <w:spacing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8B328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br/>
      </w:r>
    </w:p>
    <w:p w:rsidR="00EC6267" w:rsidRDefault="00EC6267" w:rsidP="008B3280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sectPr w:rsidR="00EC6267" w:rsidSect="004B6620">
      <w:footerReference w:type="even" r:id="rId8"/>
      <w:footerReference w:type="default" r:id="rId9"/>
      <w:footerReference w:type="firs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C3D0F" w:rsidRDefault="001C3D0F">
      <w:pPr>
        <w:spacing w:after="0" w:line="240" w:lineRule="auto"/>
      </w:pPr>
      <w:r>
        <w:separator/>
      </w:r>
    </w:p>
  </w:endnote>
  <w:endnote w:type="continuationSeparator" w:id="0">
    <w:p w:rsidR="001C3D0F" w:rsidRDefault="001C3D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F5C95" w:rsidRDefault="00EF7EDE">
    <w:pPr>
      <w:rPr>
        <w:sz w:val="2"/>
        <w:szCs w:val="2"/>
      </w:rPr>
    </w:pPr>
    <w:r w:rsidRPr="00EF7EDE">
      <w:rPr>
        <w:noProof/>
        <w:lang w:eastAsia="ru-RU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4" o:spid="_x0000_s2051" type="#_x0000_t202" style="position:absolute;margin-left:222.6pt;margin-top:911.75pt;width:11.05pt;height:12.65pt;z-index:-251657216;visibility:visible;mso-wrap-style:none;mso-wrap-distance-left:5pt;mso-wrap-distance-right:5pt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O+ybqAIAAKcFAAAOAAAAZHJzL2Uyb0RvYy54bWysVG1vmzAQ/j5p/8HydwqkQAIqmdoQpknd&#10;i9TuBzjYBGtgI9sNdNP++84mpGmrSdM2PliHfX7unrvHd/Vu7Fp0YEpzKXIcXgQYMVFJysU+x1/v&#10;S2+FkTZEUNJKwXL8yDR+t3775mroM7aQjWwpUwhAhM6GPseNMX3m+7pqWEf0heyZgMNaqo4Y+FV7&#10;nyoyAHrX+osgSPxBKtorWTGtYbeYDvHa4dc1q8znutbMoDbHkJtxq3Lrzq7++opke0X6hlfHNMhf&#10;ZNERLiDoCaoghqAHxV9BdbxSUsvaXFSy82Vd84o5DsAmDF6wuWtIzxwXKI7uT2XS/w+2+nT4ohCn&#10;0LslRoJ00KN7Nhp0I0cU2fIMvc7A664HPzPCNrg6qrq/ldU3jYTcNETs2bVScmgYoZBeaG/6Z1cn&#10;HG1BdsNHSSEMeTDSAY216mztoBoI0KFNj6fW2FQqGzIKLi9jjCo4CpMgiWMXgWTz5V5p857JDlkj&#10;xwo678DJ4VYbmwzJZhcbS8iSt63rfiuebYDjtAOh4ao9s0m4Zv5Ig3S72q4iL1okWy8KisK7LjeR&#10;l5ThMi4ui82mCH/auGGUNZxSJmyYWVhh9GeNO0p8ksRJWlq2nFo4m5JW+92mVehAQNil+44FOXPz&#10;n6fhigBcXlAKF1Fws0i9MlktvaiMYi9dBisvCNObNAmiNCrK55RuuWD/TgkNOU7jRTxp6bfcAve9&#10;5kayjhsYHS3vcrw6OZHMKnArqGutIbyd7LNS2PSfSgHtnhvt9GolOonVjLsRUKyId5I+gnKVBGWB&#10;PGHegdFI9R2jAWZHjgUMN4zaDwK0b8fMbKjZ2M0GERVczLHBaDI3ZhpHD73i+wZw59d1De+j5E67&#10;TzkcXxVMA0fhOLnsuDn/d15P83X9CwAA//8DAFBLAwQUAAYACAAAACEANxF32uAAAAANAQAADwAA&#10;AGRycy9kb3ducmV2LnhtbEyPy07DMBBF90j8gzVI7KhDmrZWGqdCldiwo1RI7Nx4Gkf1I4rdNPl7&#10;pitYztyjO2eq3eQsG3GIXfASXhcZMPRN0J1vJRy/3l8EsJiU18oGjxJmjLCrHx8qVepw8584HlLL&#10;qMTHUkkwKfUl57Ex6FRchB49ZecwOJVoHFquB3Wjcmd5nmVr7lTn6YJRPe4NNpfD1UnYTN8B+4h7&#10;/DmPzWC6WdiPWcrnp+ltCyzhlP5guOuTOtTkdApXryOzEopilRNKgciXK2CEFOvNEtjpviqEAF5X&#10;/P8X9S8AAAD//wMAUEsBAi0AFAAGAAgAAAAhALaDOJL+AAAA4QEAABMAAAAAAAAAAAAAAAAAAAAA&#10;AFtDb250ZW50X1R5cGVzXS54bWxQSwECLQAUAAYACAAAACEAOP0h/9YAAACUAQAACwAAAAAAAAAA&#10;AAAAAAAvAQAAX3JlbHMvLnJlbHNQSwECLQAUAAYACAAAACEALTvsm6gCAACnBQAADgAAAAAAAAAA&#10;AAAAAAAuAgAAZHJzL2Uyb0RvYy54bWxQSwECLQAUAAYACAAAACEANxF32uAAAAANAQAADwAAAAAA&#10;AAAAAAAAAAACBQAAZHJzL2Rvd25yZXYueG1sUEsFBgAAAAAEAAQA8wAAAA8GAAAAAA==&#10;" filled="f" stroked="f">
          <v:textbox style="mso-fit-shape-to-text:t" inset="0,0,0,0">
            <w:txbxContent>
              <w:p w:rsidR="006D6A34" w:rsidRDefault="00EF7EDE">
                <w:r w:rsidRPr="00EF7EDE">
                  <w:rPr>
                    <w:rFonts w:ascii="Palatino Linotype" w:hAnsi="Palatino Linotype" w:cs="Palatino Linotype"/>
                    <w:sz w:val="21"/>
                    <w:szCs w:val="21"/>
                  </w:rPr>
                  <w:fldChar w:fldCharType="begin"/>
                </w:r>
                <w:r w:rsidR="002B1FB5">
                  <w:instrText xml:space="preserve"> PAGE \* MERGEFORMAT </w:instrText>
                </w:r>
                <w:r w:rsidRPr="00EF7EDE">
                  <w:rPr>
                    <w:rFonts w:ascii="Palatino Linotype" w:hAnsi="Palatino Linotype" w:cs="Palatino Linotype"/>
                    <w:sz w:val="21"/>
                    <w:szCs w:val="21"/>
                  </w:rPr>
                  <w:fldChar w:fldCharType="separate"/>
                </w:r>
                <w:r w:rsidR="002B1FB5" w:rsidRPr="002B06B8">
                  <w:rPr>
                    <w:rStyle w:val="TimesNewRoman11pt"/>
                    <w:rFonts w:eastAsia="Palatino Linotype"/>
                    <w:noProof/>
                  </w:rPr>
                  <w:t>14</w:t>
                </w:r>
                <w:r>
                  <w:rPr>
                    <w:rStyle w:val="TimesNewRoman11pt"/>
                    <w:rFonts w:eastAsia="Palatino Linotype"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F5C95" w:rsidRDefault="00EF7EDE">
    <w:pPr>
      <w:rPr>
        <w:sz w:val="2"/>
        <w:szCs w:val="2"/>
      </w:rPr>
    </w:pPr>
    <w:r w:rsidRPr="00EF7EDE">
      <w:rPr>
        <w:noProof/>
        <w:lang w:eastAsia="ru-RU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5" o:spid="_x0000_s2050" type="#_x0000_t202" style="position:absolute;margin-left:600pt;margin-top:873.5pt;width:10.55pt;height:14.15pt;z-index:-251656192;visibility:visible;mso-wrap-style:none;mso-wrap-distance-left:5pt;mso-wrap-distance-right:5pt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0o8lrgIAAK4FAAAOAAAAZHJzL2Uyb0RvYy54bWysVG1vmzAQ/j5p/8HydwqkJAEUUrUhTJO6&#10;F6ndD3DABGvGRrYb6Kb9951NSNr0y7SND5axz889d/fcrW6GlqMDVZpJkeHwKsCIilJWTOwz/O2x&#10;8GKMtCGiIlwKmuFnqvHN+v27Vd+ldCYbySuqEIAInfZdhhtjutT3ddnQlugr2VEBl7VULTHwq/Z+&#10;pUgP6C33Z0Gw8Hupqk7JkmoNp/l4idcOv65pab7UtaYG8QwDN+NW5dadXf31iqR7RbqGlUca5C9Y&#10;tIQJcHqCyokh6EmxN1AtK5XUsjZXpWx9WdespC4GiCYMLqJ5aEhHXSyQHN2d0qT/H2z5+fBVIVZB&#10;7RYYCdJCjR7pYNCdHNDcpqfvdApWDx3YmQGOwdSFqrt7WX7XSMhNQ8Se3iol+4aSCuiF9qX/4umI&#10;oy3Irv8kK3BDnox0QEOtWps7yAYCdCjT86k0lkppXV5fJ/EcoxKuwmWyDBw3n6TT405p84HKFtlN&#10;hhVU3oGTw702lgxJJxPrS8iCce6qz8WrAzAcT8A1PLV3loQr5s8kSLbxNo68aLbYelGQ595tsYm8&#10;RREu5/l1vtnk4S/rN4zShlUVFdbNJKww+rPCHSU+SuIkLS05qyycpaTVfrfhCh0ICLtwn0s53JzN&#10;/Nc0XBIglouQwlkU3M0Sr1jESy8qorkH6Y29IEzukkUQJVFevA7pngn67yGhPsPJfDYftXQmfRFb&#10;4L63sZG0ZQZGB2dthuOTEUmtAreicqU1hPFx/yIVlv45FVDuqdBOr1aio1jNsBvGzpjaYCerZxCw&#10;kiAwUCmMPdg0Uv3AqIcRkmEBMw4j/lFAC9hpM23UtNlNGyJKeJhhg9G43ZhxKj11iu0bwJ2a7Bba&#10;pGBOwrafRg7H5oKh4CI5DjA7dV7+O6vzmF3/BgAA//8DAFBLAwQUAAYACAAAACEAlaB1MN0AAAAP&#10;AQAADwAAAGRycy9kb3ducmV2LnhtbExPy07DMBC8I/EP1iJxo07CI1WIU6FKXLhREBI3N97GEfY6&#10;it00+Xs2J7jN7IxmZ+rd7J2YcIx9IAX5JgOB1AbTU6fg8+P1bgsiJk1Gu0CoYMEIu+b6qtaVCRd6&#10;x+mQOsEhFCutwKY0VFLG1qLXcRMGJNZOYfQ6MR07aUZ94XDvZJFlT9LrnviD1QPuLbY/h7NXUM5f&#10;AYeIe/w+Te1o+2Xr3halbm/ml2cQCef0Z4a1PleHhjsdw5lMFI45x/OYxKh8KBmtnqLIcxDH9VY+&#10;3oNsavl/R/MLAAD//wMAUEsBAi0AFAAGAAgAAAAhALaDOJL+AAAA4QEAABMAAAAAAAAAAAAAAAAA&#10;AAAAAFtDb250ZW50X1R5cGVzXS54bWxQSwECLQAUAAYACAAAACEAOP0h/9YAAACUAQAACwAAAAAA&#10;AAAAAAAAAAAvAQAAX3JlbHMvLnJlbHNQSwECLQAUAAYACAAAACEAcNKPJa4CAACuBQAADgAAAAAA&#10;AAAAAAAAAAAuAgAAZHJzL2Uyb0RvYy54bWxQSwECLQAUAAYACAAAACEAlaB1MN0AAAAPAQAADwAA&#10;AAAAAAAAAAAAAAAIBQAAZHJzL2Rvd25yZXYueG1sUEsFBgAAAAAEAAQA8wAAABIGAAAAAA==&#10;" filled="f" stroked="f">
          <v:textbox style="mso-fit-shape-to-text:t" inset="0,0,0,0">
            <w:txbxContent>
              <w:p w:rsidR="00EF5C95" w:rsidRDefault="00EF7EDE">
                <w:r w:rsidRPr="00EF7EDE">
                  <w:rPr>
                    <w:rFonts w:ascii="Times New Roman" w:eastAsia="Times New Roman" w:hAnsi="Times New Roman"/>
                    <w:sz w:val="24"/>
                    <w:szCs w:val="24"/>
                  </w:rPr>
                  <w:fldChar w:fldCharType="begin"/>
                </w:r>
                <w:r w:rsidR="00EF5C95">
                  <w:instrText xml:space="preserve"> PAGE \* MERGEFORMAT </w:instrText>
                </w:r>
                <w:r w:rsidRPr="00EF7EDE">
                  <w:rPr>
                    <w:rFonts w:ascii="Times New Roman" w:eastAsia="Times New Roman" w:hAnsi="Times New Roman"/>
                    <w:sz w:val="24"/>
                    <w:szCs w:val="24"/>
                  </w:rPr>
                  <w:fldChar w:fldCharType="separate"/>
                </w:r>
                <w:r w:rsidR="001C3D0F" w:rsidRPr="001C3D0F">
                  <w:rPr>
                    <w:rStyle w:val="a8"/>
                    <w:noProof/>
                  </w:rPr>
                  <w:t>1</w:t>
                </w:r>
                <w:r>
                  <w:rPr>
                    <w:rStyle w:val="a8"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F5C95" w:rsidRDefault="00EF7EDE">
    <w:pPr>
      <w:rPr>
        <w:sz w:val="2"/>
        <w:szCs w:val="2"/>
      </w:rPr>
    </w:pPr>
    <w:r w:rsidRPr="00EF7EDE">
      <w:rPr>
        <w:noProof/>
        <w:lang w:eastAsia="ru-RU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6" o:spid="_x0000_s2049" type="#_x0000_t202" style="position:absolute;margin-left:215.05pt;margin-top:873.75pt;width:10.55pt;height:14.15pt;z-index:-251655168;visibility:visible;mso-wrap-style:none;mso-wrap-distance-left:5pt;mso-wrap-distance-right:5pt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Zwm2rAIAAK4FAAAOAAAAZHJzL2Uyb0RvYy54bWysVG1vmzAQ/j5p/8Hyd8pLSQKoZGpDmCZ1&#10;L1K7H+AYE6yBjWw30E377zubkKatJk3b+GAd9vm5e+4e39W7sWvRgSnNpchxeBFgxASVFRf7HH+9&#10;L70EI22IqEgrBcvxI9P43frtm6uhz1gkG9lWTCEAETob+hw3xvSZ72vasI7oC9kzAYe1VB0x8Kv2&#10;fqXIAOhd60dBsPQHqapeScq0ht1iOsRrh1/XjJrPda2ZQW2OITfjVuXWnV399RXJ9or0DafHNMhf&#10;ZNERLiDoCaoghqAHxV9BdZwqqWVtLqjsfFnXnDLHAdiEwQs2dw3pmeMCxdH9qUz6/8HST4cvCvEK&#10;erfASJAOenTPRoNu5IiWtjxDrzPwuuvBz4ywDa6Oqu5vJf2mkZCbhog9u1ZKDg0jFaQX2pv+2dUJ&#10;R1uQ3fBRVhCGPBjpgMZadbZ2UA0E6NCmx1NrbCrUhry8TBPIkMJRuEpXwcJFINl8uVfavGeyQ9bI&#10;sYLOO3ByuNXGJkOy2cXGErLkbeu634pnG+A47UBouGrPbBKumT/SIN0m2yT24mi59eKgKLzrchN7&#10;yzJcLYrLYrMpwp82bhhnDa8qJmyYWVhh/GeNO0p8ksRJWlq2vLJwNiWt9rtNq9CBgLBL9x0Lcubm&#10;P0/DFQG4vKAURnFwE6VeuUxWXlzGCw/Km3hBmN6kyyBO46J8TumWC/bvlNCQ43QRLSYt/ZZb4L7X&#10;3EjWcQOjo+VdjpOTE8msAreicq01hLeTfVYKm/5TKaDdc6OdXq1EJ7GacTe6lxHZ6FbLO1k9goCV&#10;BIGBSmHsgdFI9R2jAUZIjgXMOIzaDwKegJ02s6FmYzcbRFC4mGOD0WRuzDSVHnrF9w3gzo/sGp5J&#10;yZ2En3I4Pi4YCo7JcYDZqXP+77yexuz6FwAAAP//AwBQSwMEFAAGAAgAAAAhAK7mYu3fAAAADQEA&#10;AA8AAABkcnMvZG93bnJldi54bWxMj8tOwzAQRfdI/IM1SOyok5KQKMSpUCU27CgIiZ0bT+MIPyLb&#10;TZO/Z7qC5cw9unOm3S3WsBlDHL0TkG8yYOh6r0Y3CPj8eH2ogcUknZLGOxSwYoRdd3vTykb5i3vH&#10;+ZAGRiUuNlKATmlqOI+9Rivjxk/oKDv5YGWiMQxcBXmhcmv4NsueuJWjowtaTrjX2P8czlZAtXx5&#10;nCLu8fs090GPa23eViHu75aXZ2AJl/QHw1Wf1KEjp6M/OxWZEVA8ZjmhFFRFVQIjpCjzLbDjdVWV&#10;NfCu5f+/6H4BAAD//wMAUEsBAi0AFAAGAAgAAAAhALaDOJL+AAAA4QEAABMAAAAAAAAAAAAAAAAA&#10;AAAAAFtDb250ZW50X1R5cGVzXS54bWxQSwECLQAUAAYACAAAACEAOP0h/9YAAACUAQAACwAAAAAA&#10;AAAAAAAAAAAvAQAAX3JlbHMvLnJlbHNQSwECLQAUAAYACAAAACEA72cJtqwCAACuBQAADgAAAAAA&#10;AAAAAAAAAAAuAgAAZHJzL2Uyb0RvYy54bWxQSwECLQAUAAYACAAAACEAruZi7d8AAAANAQAADwAA&#10;AAAAAAAAAAAAAAAGBQAAZHJzL2Rvd25yZXYueG1sUEsFBgAAAAAEAAQA8wAAABIGAAAAAA==&#10;" filled="f" stroked="f">
          <v:textbox style="mso-fit-shape-to-text:t" inset="0,0,0,0">
            <w:txbxContent>
              <w:p w:rsidR="006D6A34" w:rsidRDefault="00EF7EDE">
                <w:r w:rsidRPr="00EF7EDE">
                  <w:rPr>
                    <w:rFonts w:ascii="Times New Roman" w:eastAsia="Times New Roman" w:hAnsi="Times New Roman"/>
                    <w:sz w:val="24"/>
                    <w:szCs w:val="24"/>
                  </w:rPr>
                  <w:fldChar w:fldCharType="begin"/>
                </w:r>
                <w:r w:rsidR="002B1FB5">
                  <w:instrText xml:space="preserve"> PAGE \* MERGEFORMAT </w:instrText>
                </w:r>
                <w:r w:rsidRPr="00EF7EDE">
                  <w:rPr>
                    <w:rFonts w:ascii="Times New Roman" w:eastAsia="Times New Roman" w:hAnsi="Times New Roman"/>
                    <w:sz w:val="24"/>
                    <w:szCs w:val="24"/>
                  </w:rPr>
                  <w:fldChar w:fldCharType="separate"/>
                </w:r>
                <w:r w:rsidR="007E6A59" w:rsidRPr="007E6A59">
                  <w:rPr>
                    <w:rStyle w:val="a8"/>
                    <w:noProof/>
                  </w:rPr>
                  <w:t>1</w:t>
                </w:r>
                <w:r>
                  <w:rPr>
                    <w:rStyle w:val="a8"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C3D0F" w:rsidRDefault="001C3D0F">
      <w:pPr>
        <w:spacing w:after="0" w:line="240" w:lineRule="auto"/>
      </w:pPr>
      <w:r>
        <w:separator/>
      </w:r>
    </w:p>
  </w:footnote>
  <w:footnote w:type="continuationSeparator" w:id="0">
    <w:p w:rsidR="001C3D0F" w:rsidRDefault="001C3D0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20DC8"/>
    <w:multiLevelType w:val="multilevel"/>
    <w:tmpl w:val="D0C6EDC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247D07EF"/>
    <w:multiLevelType w:val="multilevel"/>
    <w:tmpl w:val="3D9E3DA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2">
    <w:nsid w:val="2D915DC5"/>
    <w:multiLevelType w:val="multilevel"/>
    <w:tmpl w:val="412469C2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396B09DA"/>
    <w:multiLevelType w:val="multilevel"/>
    <w:tmpl w:val="A468D61A"/>
    <w:lvl w:ilvl="0">
      <w:start w:val="8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519A3949"/>
    <w:multiLevelType w:val="multilevel"/>
    <w:tmpl w:val="864A548C"/>
    <w:lvl w:ilvl="0">
      <w:start w:val="1"/>
      <w:numFmt w:val="bullet"/>
      <w:lvlText w:val=""/>
      <w:lvlJc w:val="left"/>
      <w:rPr>
        <w:rFonts w:ascii="Wingdings" w:hAnsi="Wingdings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570A70A0"/>
    <w:multiLevelType w:val="multilevel"/>
    <w:tmpl w:val="6A468B5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57494A23"/>
    <w:multiLevelType w:val="multilevel"/>
    <w:tmpl w:val="BC7A37F2"/>
    <w:lvl w:ilvl="0">
      <w:start w:val="5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651A644B"/>
    <w:multiLevelType w:val="multilevel"/>
    <w:tmpl w:val="A66CF87C"/>
    <w:lvl w:ilvl="0">
      <w:start w:val="1"/>
      <w:numFmt w:val="bullet"/>
      <w:lvlText w:val=""/>
      <w:lvlJc w:val="left"/>
      <w:rPr>
        <w:rFonts w:ascii="Wingdings" w:hAnsi="Wingdings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5"/>
  </w:num>
  <w:num w:numId="5">
    <w:abstractNumId w:val="4"/>
  </w:num>
  <w:num w:numId="6">
    <w:abstractNumId w:val="3"/>
  </w:num>
  <w:num w:numId="7">
    <w:abstractNumId w:val="6"/>
  </w:num>
  <w:num w:numId="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savePreviewPicture/>
  <w:hdrShapeDefaults>
    <o:shapedefaults v:ext="edit" spidmax="11266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D752BA"/>
    <w:rsid w:val="0001502D"/>
    <w:rsid w:val="00041320"/>
    <w:rsid w:val="00086E3A"/>
    <w:rsid w:val="000B60B9"/>
    <w:rsid w:val="001A0624"/>
    <w:rsid w:val="001C3D0F"/>
    <w:rsid w:val="001E3228"/>
    <w:rsid w:val="002248A0"/>
    <w:rsid w:val="00250144"/>
    <w:rsid w:val="00292D72"/>
    <w:rsid w:val="002B1FB5"/>
    <w:rsid w:val="0032500E"/>
    <w:rsid w:val="00367411"/>
    <w:rsid w:val="003F593D"/>
    <w:rsid w:val="00414AC6"/>
    <w:rsid w:val="00493E41"/>
    <w:rsid w:val="004B6620"/>
    <w:rsid w:val="00530B62"/>
    <w:rsid w:val="005459E5"/>
    <w:rsid w:val="00567338"/>
    <w:rsid w:val="005836A0"/>
    <w:rsid w:val="0058396B"/>
    <w:rsid w:val="005E46AE"/>
    <w:rsid w:val="00617AF3"/>
    <w:rsid w:val="0063144C"/>
    <w:rsid w:val="00663FD5"/>
    <w:rsid w:val="0069734B"/>
    <w:rsid w:val="006B036F"/>
    <w:rsid w:val="006B2161"/>
    <w:rsid w:val="006C59B8"/>
    <w:rsid w:val="006D628C"/>
    <w:rsid w:val="007440F7"/>
    <w:rsid w:val="007B1B3F"/>
    <w:rsid w:val="007E6A59"/>
    <w:rsid w:val="008053DA"/>
    <w:rsid w:val="00896018"/>
    <w:rsid w:val="008B3280"/>
    <w:rsid w:val="00966646"/>
    <w:rsid w:val="009E13E0"/>
    <w:rsid w:val="00A011C1"/>
    <w:rsid w:val="00A02738"/>
    <w:rsid w:val="00A15579"/>
    <w:rsid w:val="00A53B85"/>
    <w:rsid w:val="00AB4074"/>
    <w:rsid w:val="00AC1473"/>
    <w:rsid w:val="00AC4B43"/>
    <w:rsid w:val="00AF442C"/>
    <w:rsid w:val="00B04427"/>
    <w:rsid w:val="00B739E8"/>
    <w:rsid w:val="00C03D4A"/>
    <w:rsid w:val="00C44C71"/>
    <w:rsid w:val="00C83C93"/>
    <w:rsid w:val="00CD4FE8"/>
    <w:rsid w:val="00CE6ADA"/>
    <w:rsid w:val="00D039F0"/>
    <w:rsid w:val="00D36117"/>
    <w:rsid w:val="00D418CE"/>
    <w:rsid w:val="00D6346B"/>
    <w:rsid w:val="00D752BA"/>
    <w:rsid w:val="00D92F9D"/>
    <w:rsid w:val="00DF7810"/>
    <w:rsid w:val="00E41C53"/>
    <w:rsid w:val="00E85D9F"/>
    <w:rsid w:val="00E868D4"/>
    <w:rsid w:val="00E965D9"/>
    <w:rsid w:val="00EC6267"/>
    <w:rsid w:val="00ED682B"/>
    <w:rsid w:val="00EE1A4A"/>
    <w:rsid w:val="00EF5C95"/>
    <w:rsid w:val="00EF7EDE"/>
    <w:rsid w:val="00F124D9"/>
    <w:rsid w:val="00F37309"/>
    <w:rsid w:val="00F6341E"/>
    <w:rsid w:val="00F9782B"/>
    <w:rsid w:val="00FF07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9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3228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locked/>
    <w:rsid w:val="0069734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039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D039F0"/>
    <w:rPr>
      <w:rFonts w:ascii="Tahoma" w:hAnsi="Tahoma" w:cs="Tahoma"/>
      <w:sz w:val="16"/>
      <w:szCs w:val="16"/>
      <w:lang w:eastAsia="en-US"/>
    </w:rPr>
  </w:style>
  <w:style w:type="paragraph" w:styleId="a5">
    <w:name w:val="List Paragraph"/>
    <w:basedOn w:val="a"/>
    <w:uiPriority w:val="34"/>
    <w:qFormat/>
    <w:rsid w:val="00E965D9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TimesNewRoman11pt">
    <w:name w:val="Колонтитул + Times New Roman;11 pt;Полужирный"/>
    <w:basedOn w:val="a0"/>
    <w:rsid w:val="00E965D9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</w:rPr>
  </w:style>
  <w:style w:type="character" w:customStyle="1" w:styleId="a6">
    <w:name w:val="Основной текст_"/>
    <w:basedOn w:val="a0"/>
    <w:link w:val="4"/>
    <w:rsid w:val="00E965D9"/>
    <w:rPr>
      <w:rFonts w:ascii="Times New Roman" w:eastAsia="Times New Roman" w:hAnsi="Times New Roman"/>
      <w:shd w:val="clear" w:color="auto" w:fill="FFFFFF"/>
    </w:rPr>
  </w:style>
  <w:style w:type="character" w:customStyle="1" w:styleId="a7">
    <w:name w:val="Основной текст + Курсив"/>
    <w:basedOn w:val="a6"/>
    <w:rsid w:val="00E965D9"/>
    <w:rPr>
      <w:rFonts w:ascii="Times New Roman" w:eastAsia="Times New Roman" w:hAnsi="Times New Roman"/>
      <w:i/>
      <w:iCs/>
      <w:color w:val="000000"/>
      <w:spacing w:val="0"/>
      <w:w w:val="100"/>
      <w:position w:val="0"/>
      <w:shd w:val="clear" w:color="auto" w:fill="FFFFFF"/>
      <w:lang w:val="ru-RU"/>
    </w:rPr>
  </w:style>
  <w:style w:type="character" w:customStyle="1" w:styleId="40">
    <w:name w:val="Основной текст (4) + Не курсив"/>
    <w:basedOn w:val="a0"/>
    <w:rsid w:val="00E965D9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hd w:val="clear" w:color="auto" w:fill="FFFFFF"/>
      <w:lang w:val="ru-RU"/>
    </w:rPr>
  </w:style>
  <w:style w:type="character" w:customStyle="1" w:styleId="a8">
    <w:name w:val="Колонтитул"/>
    <w:basedOn w:val="a0"/>
    <w:rsid w:val="00E965D9"/>
    <w:rPr>
      <w:rFonts w:ascii="Palatino Linotype" w:eastAsia="Palatino Linotype" w:hAnsi="Palatino Linotype" w:cs="Palatino Linotype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</w:rPr>
  </w:style>
  <w:style w:type="paragraph" w:customStyle="1" w:styleId="4">
    <w:name w:val="Основной текст4"/>
    <w:basedOn w:val="a"/>
    <w:link w:val="a6"/>
    <w:rsid w:val="00E965D9"/>
    <w:pPr>
      <w:widowControl w:val="0"/>
      <w:shd w:val="clear" w:color="auto" w:fill="FFFFFF"/>
      <w:spacing w:before="180" w:after="300" w:line="0" w:lineRule="atLeast"/>
      <w:ind w:hanging="340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character" w:styleId="a9">
    <w:name w:val="Hyperlink"/>
    <w:basedOn w:val="a0"/>
    <w:uiPriority w:val="99"/>
    <w:semiHidden/>
    <w:unhideWhenUsed/>
    <w:rsid w:val="0063144C"/>
    <w:rPr>
      <w:strike w:val="0"/>
      <w:dstrike w:val="0"/>
      <w:color w:val="0066CC"/>
      <w:u w:val="none"/>
      <w:effect w:val="none"/>
    </w:rPr>
  </w:style>
  <w:style w:type="character" w:customStyle="1" w:styleId="10">
    <w:name w:val="Заголовок 1 Знак"/>
    <w:basedOn w:val="a0"/>
    <w:link w:val="1"/>
    <w:uiPriority w:val="9"/>
    <w:rsid w:val="0069734B"/>
    <w:rPr>
      <w:rFonts w:ascii="Times New Roman" w:eastAsia="Times New Roman" w:hAnsi="Times New Roman"/>
      <w:b/>
      <w:bCs/>
      <w:kern w:val="36"/>
      <w:sz w:val="48"/>
      <w:szCs w:val="48"/>
    </w:rPr>
  </w:style>
  <w:style w:type="paragraph" w:styleId="HTML">
    <w:name w:val="HTML Address"/>
    <w:basedOn w:val="a"/>
    <w:link w:val="HTML0"/>
    <w:uiPriority w:val="99"/>
    <w:semiHidden/>
    <w:unhideWhenUsed/>
    <w:rsid w:val="0069734B"/>
    <w:pPr>
      <w:spacing w:after="0" w:line="240" w:lineRule="auto"/>
    </w:pPr>
    <w:rPr>
      <w:rFonts w:ascii="Times New Roman" w:eastAsia="Times New Roman" w:hAnsi="Times New Roman"/>
      <w:i/>
      <w:iCs/>
      <w:sz w:val="24"/>
      <w:szCs w:val="24"/>
      <w:lang w:eastAsia="ru-RU"/>
    </w:rPr>
  </w:style>
  <w:style w:type="character" w:customStyle="1" w:styleId="HTML0">
    <w:name w:val="Адрес HTML Знак"/>
    <w:basedOn w:val="a0"/>
    <w:link w:val="HTML"/>
    <w:uiPriority w:val="99"/>
    <w:semiHidden/>
    <w:rsid w:val="0069734B"/>
    <w:rPr>
      <w:rFonts w:ascii="Times New Roman" w:eastAsia="Times New Roman" w:hAnsi="Times New Roman"/>
      <w:i/>
      <w:iCs/>
      <w:sz w:val="24"/>
      <w:szCs w:val="24"/>
    </w:rPr>
  </w:style>
  <w:style w:type="character" w:customStyle="1" w:styleId="apple-converted-space">
    <w:name w:val="apple-converted-space"/>
    <w:basedOn w:val="a0"/>
    <w:rsid w:val="0069734B"/>
  </w:style>
  <w:style w:type="paragraph" w:styleId="aa">
    <w:name w:val="Normal (Web)"/>
    <w:basedOn w:val="a"/>
    <w:uiPriority w:val="99"/>
    <w:semiHidden/>
    <w:unhideWhenUsed/>
    <w:rsid w:val="0069734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loatleft">
    <w:name w:val="float_left"/>
    <w:basedOn w:val="a0"/>
    <w:rsid w:val="0069734B"/>
  </w:style>
  <w:style w:type="character" w:styleId="ab">
    <w:name w:val="Strong"/>
    <w:basedOn w:val="a0"/>
    <w:uiPriority w:val="22"/>
    <w:qFormat/>
    <w:locked/>
    <w:rsid w:val="0069734B"/>
    <w:rPr>
      <w:b/>
      <w:bCs/>
    </w:rPr>
  </w:style>
  <w:style w:type="paragraph" w:customStyle="1" w:styleId="p2">
    <w:name w:val="p2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1">
    <w:name w:val="s1"/>
    <w:basedOn w:val="a0"/>
    <w:rsid w:val="008B3280"/>
  </w:style>
  <w:style w:type="paragraph" w:customStyle="1" w:styleId="p3">
    <w:name w:val="p3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4">
    <w:name w:val="p4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5">
    <w:name w:val="p5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6">
    <w:name w:val="p6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7">
    <w:name w:val="p7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2">
    <w:name w:val="s2"/>
    <w:basedOn w:val="a0"/>
    <w:rsid w:val="008B3280"/>
  </w:style>
  <w:style w:type="paragraph" w:customStyle="1" w:styleId="p9">
    <w:name w:val="p9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10">
    <w:name w:val="p10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1">
    <w:name w:val="p1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3">
    <w:name w:val="s3"/>
    <w:basedOn w:val="a0"/>
    <w:rsid w:val="008B3280"/>
  </w:style>
  <w:style w:type="paragraph" w:customStyle="1" w:styleId="p11">
    <w:name w:val="p11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12">
    <w:name w:val="p12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13">
    <w:name w:val="p13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4">
    <w:name w:val="s4"/>
    <w:basedOn w:val="a0"/>
    <w:rsid w:val="008B3280"/>
  </w:style>
  <w:style w:type="paragraph" w:customStyle="1" w:styleId="p14">
    <w:name w:val="p14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5">
    <w:name w:val="s5"/>
    <w:basedOn w:val="a0"/>
    <w:rsid w:val="008B3280"/>
  </w:style>
  <w:style w:type="paragraph" w:customStyle="1" w:styleId="p15">
    <w:name w:val="p15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16">
    <w:name w:val="p16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21">
    <w:name w:val="p21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22">
    <w:name w:val="p22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24">
    <w:name w:val="p24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25">
    <w:name w:val="p25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26">
    <w:name w:val="p26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27">
    <w:name w:val="p27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28">
    <w:name w:val="p28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29">
    <w:name w:val="p29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30">
    <w:name w:val="p30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31">
    <w:name w:val="p31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table" w:styleId="ac">
    <w:name w:val="Table Grid"/>
    <w:basedOn w:val="a1"/>
    <w:locked/>
    <w:rsid w:val="00EC626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No Spacing"/>
    <w:uiPriority w:val="1"/>
    <w:qFormat/>
    <w:rsid w:val="00D92F9D"/>
    <w:rPr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9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3228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locked/>
    <w:rsid w:val="0069734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039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D039F0"/>
    <w:rPr>
      <w:rFonts w:ascii="Tahoma" w:hAnsi="Tahoma" w:cs="Tahoma"/>
      <w:sz w:val="16"/>
      <w:szCs w:val="16"/>
      <w:lang w:eastAsia="en-US"/>
    </w:rPr>
  </w:style>
  <w:style w:type="paragraph" w:styleId="a5">
    <w:name w:val="List Paragraph"/>
    <w:basedOn w:val="a"/>
    <w:uiPriority w:val="34"/>
    <w:qFormat/>
    <w:rsid w:val="00E965D9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TimesNewRoman11pt">
    <w:name w:val="Колонтитул + Times New Roman;11 pt;Полужирный"/>
    <w:basedOn w:val="a0"/>
    <w:rsid w:val="00E965D9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</w:rPr>
  </w:style>
  <w:style w:type="character" w:customStyle="1" w:styleId="a6">
    <w:name w:val="Основной текст_"/>
    <w:basedOn w:val="a0"/>
    <w:link w:val="4"/>
    <w:rsid w:val="00E965D9"/>
    <w:rPr>
      <w:rFonts w:ascii="Times New Roman" w:eastAsia="Times New Roman" w:hAnsi="Times New Roman"/>
      <w:shd w:val="clear" w:color="auto" w:fill="FFFFFF"/>
    </w:rPr>
  </w:style>
  <w:style w:type="character" w:customStyle="1" w:styleId="a7">
    <w:name w:val="Основной текст + Курсив"/>
    <w:basedOn w:val="a6"/>
    <w:rsid w:val="00E965D9"/>
    <w:rPr>
      <w:rFonts w:ascii="Times New Roman" w:eastAsia="Times New Roman" w:hAnsi="Times New Roman"/>
      <w:i/>
      <w:iCs/>
      <w:color w:val="000000"/>
      <w:spacing w:val="0"/>
      <w:w w:val="100"/>
      <w:position w:val="0"/>
      <w:shd w:val="clear" w:color="auto" w:fill="FFFFFF"/>
      <w:lang w:val="ru-RU"/>
    </w:rPr>
  </w:style>
  <w:style w:type="character" w:customStyle="1" w:styleId="40">
    <w:name w:val="Основной текст (4) + Не курсив"/>
    <w:basedOn w:val="a0"/>
    <w:rsid w:val="00E965D9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hd w:val="clear" w:color="auto" w:fill="FFFFFF"/>
      <w:lang w:val="ru-RU"/>
    </w:rPr>
  </w:style>
  <w:style w:type="character" w:customStyle="1" w:styleId="a8">
    <w:name w:val="Колонтитул"/>
    <w:basedOn w:val="a0"/>
    <w:rsid w:val="00E965D9"/>
    <w:rPr>
      <w:rFonts w:ascii="Palatino Linotype" w:eastAsia="Palatino Linotype" w:hAnsi="Palatino Linotype" w:cs="Palatino Linotype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</w:rPr>
  </w:style>
  <w:style w:type="paragraph" w:customStyle="1" w:styleId="4">
    <w:name w:val="Основной текст4"/>
    <w:basedOn w:val="a"/>
    <w:link w:val="a6"/>
    <w:rsid w:val="00E965D9"/>
    <w:pPr>
      <w:widowControl w:val="0"/>
      <w:shd w:val="clear" w:color="auto" w:fill="FFFFFF"/>
      <w:spacing w:before="180" w:after="300" w:line="0" w:lineRule="atLeast"/>
      <w:ind w:hanging="340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character" w:styleId="a9">
    <w:name w:val="Hyperlink"/>
    <w:basedOn w:val="a0"/>
    <w:uiPriority w:val="99"/>
    <w:semiHidden/>
    <w:unhideWhenUsed/>
    <w:rsid w:val="0063144C"/>
    <w:rPr>
      <w:strike w:val="0"/>
      <w:dstrike w:val="0"/>
      <w:color w:val="0066CC"/>
      <w:u w:val="none"/>
      <w:effect w:val="none"/>
    </w:rPr>
  </w:style>
  <w:style w:type="character" w:customStyle="1" w:styleId="10">
    <w:name w:val="Заголовок 1 Знак"/>
    <w:basedOn w:val="a0"/>
    <w:link w:val="1"/>
    <w:uiPriority w:val="9"/>
    <w:rsid w:val="0069734B"/>
    <w:rPr>
      <w:rFonts w:ascii="Times New Roman" w:eastAsia="Times New Roman" w:hAnsi="Times New Roman"/>
      <w:b/>
      <w:bCs/>
      <w:kern w:val="36"/>
      <w:sz w:val="48"/>
      <w:szCs w:val="48"/>
    </w:rPr>
  </w:style>
  <w:style w:type="paragraph" w:styleId="HTML">
    <w:name w:val="HTML Address"/>
    <w:basedOn w:val="a"/>
    <w:link w:val="HTML0"/>
    <w:uiPriority w:val="99"/>
    <w:semiHidden/>
    <w:unhideWhenUsed/>
    <w:rsid w:val="0069734B"/>
    <w:pPr>
      <w:spacing w:after="0" w:line="240" w:lineRule="auto"/>
    </w:pPr>
    <w:rPr>
      <w:rFonts w:ascii="Times New Roman" w:eastAsia="Times New Roman" w:hAnsi="Times New Roman"/>
      <w:i/>
      <w:iCs/>
      <w:sz w:val="24"/>
      <w:szCs w:val="24"/>
      <w:lang w:eastAsia="ru-RU"/>
    </w:rPr>
  </w:style>
  <w:style w:type="character" w:customStyle="1" w:styleId="HTML0">
    <w:name w:val="Адрес HTML Знак"/>
    <w:basedOn w:val="a0"/>
    <w:link w:val="HTML"/>
    <w:uiPriority w:val="99"/>
    <w:semiHidden/>
    <w:rsid w:val="0069734B"/>
    <w:rPr>
      <w:rFonts w:ascii="Times New Roman" w:eastAsia="Times New Roman" w:hAnsi="Times New Roman"/>
      <w:i/>
      <w:iCs/>
      <w:sz w:val="24"/>
      <w:szCs w:val="24"/>
    </w:rPr>
  </w:style>
  <w:style w:type="character" w:customStyle="1" w:styleId="apple-converted-space">
    <w:name w:val="apple-converted-space"/>
    <w:basedOn w:val="a0"/>
    <w:rsid w:val="0069734B"/>
  </w:style>
  <w:style w:type="paragraph" w:styleId="aa">
    <w:name w:val="Normal (Web)"/>
    <w:basedOn w:val="a"/>
    <w:uiPriority w:val="99"/>
    <w:semiHidden/>
    <w:unhideWhenUsed/>
    <w:rsid w:val="0069734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loatleft">
    <w:name w:val="float_left"/>
    <w:basedOn w:val="a0"/>
    <w:rsid w:val="0069734B"/>
  </w:style>
  <w:style w:type="character" w:styleId="ab">
    <w:name w:val="Strong"/>
    <w:basedOn w:val="a0"/>
    <w:uiPriority w:val="22"/>
    <w:qFormat/>
    <w:locked/>
    <w:rsid w:val="0069734B"/>
    <w:rPr>
      <w:b/>
      <w:bCs/>
    </w:rPr>
  </w:style>
  <w:style w:type="paragraph" w:customStyle="1" w:styleId="p2">
    <w:name w:val="p2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1">
    <w:name w:val="s1"/>
    <w:basedOn w:val="a0"/>
    <w:rsid w:val="008B3280"/>
  </w:style>
  <w:style w:type="paragraph" w:customStyle="1" w:styleId="p3">
    <w:name w:val="p3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4">
    <w:name w:val="p4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5">
    <w:name w:val="p5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6">
    <w:name w:val="p6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7">
    <w:name w:val="p7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2">
    <w:name w:val="s2"/>
    <w:basedOn w:val="a0"/>
    <w:rsid w:val="008B3280"/>
  </w:style>
  <w:style w:type="paragraph" w:customStyle="1" w:styleId="p9">
    <w:name w:val="p9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10">
    <w:name w:val="p10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1">
    <w:name w:val="p1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3">
    <w:name w:val="s3"/>
    <w:basedOn w:val="a0"/>
    <w:rsid w:val="008B3280"/>
  </w:style>
  <w:style w:type="paragraph" w:customStyle="1" w:styleId="p11">
    <w:name w:val="p11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12">
    <w:name w:val="p12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13">
    <w:name w:val="p13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4">
    <w:name w:val="s4"/>
    <w:basedOn w:val="a0"/>
    <w:rsid w:val="008B3280"/>
  </w:style>
  <w:style w:type="paragraph" w:customStyle="1" w:styleId="p14">
    <w:name w:val="p14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5">
    <w:name w:val="s5"/>
    <w:basedOn w:val="a0"/>
    <w:rsid w:val="008B3280"/>
  </w:style>
  <w:style w:type="paragraph" w:customStyle="1" w:styleId="p15">
    <w:name w:val="p15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16">
    <w:name w:val="p16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21">
    <w:name w:val="p21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22">
    <w:name w:val="p22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24">
    <w:name w:val="p24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25">
    <w:name w:val="p25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26">
    <w:name w:val="p26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27">
    <w:name w:val="p27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28">
    <w:name w:val="p28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29">
    <w:name w:val="p29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30">
    <w:name w:val="p30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31">
    <w:name w:val="p31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table" w:styleId="ac">
    <w:name w:val="Table Grid"/>
    <w:basedOn w:val="a1"/>
    <w:locked/>
    <w:rsid w:val="00EC626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635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195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753178">
          <w:marLeft w:val="600"/>
          <w:marRight w:val="600"/>
          <w:marTop w:val="225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944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2387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9397715">
                      <w:marLeft w:val="1260"/>
                      <w:marRight w:val="850"/>
                      <w:marTop w:val="1133"/>
                      <w:marBottom w:val="1133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654211">
                      <w:marLeft w:val="1260"/>
                      <w:marRight w:val="386"/>
                      <w:marTop w:val="899"/>
                      <w:marBottom w:val="899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7079164">
                      <w:marLeft w:val="1260"/>
                      <w:marRight w:val="386"/>
                      <w:marTop w:val="899"/>
                      <w:marBottom w:val="899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5136593">
                      <w:marLeft w:val="1260"/>
                      <w:marRight w:val="386"/>
                      <w:marTop w:val="899"/>
                      <w:marBottom w:val="899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7690761">
                      <w:marLeft w:val="720"/>
                      <w:marRight w:val="850"/>
                      <w:marTop w:val="1133"/>
                      <w:marBottom w:val="1133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E7F49F-FC66-469A-ABFF-FCF5F4FE58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15</Pages>
  <Words>3888</Words>
  <Characters>22165</Characters>
  <Application>Microsoft Office Word</Application>
  <DocSecurity>0</DocSecurity>
  <Lines>184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26001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Лысякова Людмила Андреевна</dc:creator>
  <cp:lastModifiedBy>Секретарь</cp:lastModifiedBy>
  <cp:revision>2</cp:revision>
  <cp:lastPrinted>2015-12-04T03:38:00Z</cp:lastPrinted>
  <dcterms:created xsi:type="dcterms:W3CDTF">2016-03-25T08:31:00Z</dcterms:created>
  <dcterms:modified xsi:type="dcterms:W3CDTF">2016-03-25T08:31:00Z</dcterms:modified>
</cp:coreProperties>
</file>