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B2" w:rsidRPr="0028343B" w:rsidRDefault="001820B2" w:rsidP="001820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8343B">
        <w:rPr>
          <w:rFonts w:ascii="Times New Roman" w:hAnsi="Times New Roman" w:cs="Times New Roman"/>
          <w:sz w:val="28"/>
          <w:szCs w:val="28"/>
        </w:rPr>
        <w:t>Поездка в Томск</w:t>
      </w:r>
      <w:bookmarkStart w:id="0" w:name="_GoBack"/>
      <w:bookmarkEnd w:id="0"/>
    </w:p>
    <w:p w:rsidR="002D15F3" w:rsidRDefault="001820B2">
      <w:r w:rsidRPr="0028343B">
        <w:rPr>
          <w:rFonts w:ascii="Times New Roman" w:hAnsi="Times New Roman" w:cs="Times New Roman"/>
          <w:sz w:val="28"/>
          <w:szCs w:val="28"/>
        </w:rPr>
        <w:t xml:space="preserve">          В июне этого года детский фольклорный ансамбль «Росинка», рук. Инна Киселева</w:t>
      </w:r>
      <w:proofErr w:type="gramStart"/>
      <w:r w:rsidRPr="002834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8343B">
        <w:rPr>
          <w:rFonts w:ascii="Times New Roman" w:hAnsi="Times New Roman" w:cs="Times New Roman"/>
          <w:sz w:val="28"/>
          <w:szCs w:val="28"/>
        </w:rPr>
        <w:t xml:space="preserve"> участвовал в Российской детской фольклорной Ассамблее и, в номинации «Фольклорные ансамбли» был награжден дипломом второй степени.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D:\Desktop\ФОТО\ТОМСК 06.2017\DSCN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ТОМСК 06.2017\DSCN3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B2" w:rsidRDefault="001820B2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D:\Desktop\ФОТО\ТОМСК 06.2017\DSCN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ТОМСК 06.2017\DSCN3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D:\Desktop\ФОТО\ТОМСК 06.2017\DSCN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ТОМСК 06.2017\DSCN3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B4B"/>
    <w:rsid w:val="00090B4B"/>
    <w:rsid w:val="001820B2"/>
    <w:rsid w:val="0028343B"/>
    <w:rsid w:val="002D15F3"/>
    <w:rsid w:val="00D4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2017-06-23T06:27:00Z</dcterms:created>
  <dcterms:modified xsi:type="dcterms:W3CDTF">2017-06-23T07:05:00Z</dcterms:modified>
</cp:coreProperties>
</file>