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15" w:rsidRPr="00041269" w:rsidRDefault="00041269" w:rsidP="002103D3">
      <w:pPr>
        <w:pStyle w:val="aa"/>
        <w:tabs>
          <w:tab w:val="right" w:pos="9328"/>
        </w:tabs>
        <w:spacing w:line="276" w:lineRule="auto"/>
        <w:ind w:right="27"/>
        <w:rPr>
          <w:rFonts w:ascii="PT Astra Serif" w:hAnsi="PT Astra Serif" w:cs="Georgia"/>
        </w:rPr>
      </w:pPr>
      <w:r w:rsidRPr="00041269">
        <w:rPr>
          <w:rFonts w:ascii="PT Astra Serif" w:hAnsi="PT Astra Serif" w:cs="Georgia"/>
        </w:rPr>
        <w:t xml:space="preserve">АДМИНИСТРАЦИЯ СОКУРСКОГО </w:t>
      </w:r>
      <w:r w:rsidR="00EE0B42" w:rsidRPr="00041269">
        <w:rPr>
          <w:rFonts w:ascii="PT Astra Serif" w:hAnsi="PT Astra Serif" w:cs="Georgia"/>
        </w:rPr>
        <w:t xml:space="preserve"> СЕЛЬСОВЕТА</w:t>
      </w:r>
    </w:p>
    <w:p w:rsidR="00EE0B42" w:rsidRPr="00041269" w:rsidRDefault="00041269" w:rsidP="002103D3">
      <w:pPr>
        <w:pStyle w:val="aa"/>
        <w:tabs>
          <w:tab w:val="right" w:pos="9328"/>
        </w:tabs>
        <w:spacing w:line="276" w:lineRule="auto"/>
        <w:ind w:right="27"/>
        <w:rPr>
          <w:rFonts w:ascii="PT Astra Serif" w:hAnsi="PT Astra Serif" w:cs="Georgia"/>
        </w:rPr>
      </w:pPr>
      <w:r w:rsidRPr="00041269">
        <w:rPr>
          <w:rFonts w:ascii="PT Astra Serif" w:hAnsi="PT Astra Serif" w:cs="Georgia"/>
        </w:rPr>
        <w:t xml:space="preserve"> МОШКОВСКОГО  РАЙОНА НОВОСИБИРСКОЙ ОБЛАС</w:t>
      </w:r>
      <w:r w:rsidR="0020729E">
        <w:rPr>
          <w:rFonts w:ascii="PT Astra Serif" w:hAnsi="PT Astra Serif" w:cs="Georgia"/>
        </w:rPr>
        <w:t>Т</w:t>
      </w:r>
      <w:r w:rsidRPr="00041269">
        <w:rPr>
          <w:rFonts w:ascii="PT Astra Serif" w:hAnsi="PT Astra Serif" w:cs="Georgia"/>
        </w:rPr>
        <w:t>И</w:t>
      </w:r>
      <w:r w:rsidR="00536693" w:rsidRPr="00041269">
        <w:rPr>
          <w:rFonts w:ascii="PT Astra Serif" w:hAnsi="PT Astra Serif" w:cs="Georgia"/>
        </w:rPr>
        <w:t xml:space="preserve"> </w:t>
      </w:r>
    </w:p>
    <w:p w:rsidR="00EE0B42" w:rsidRPr="00041269" w:rsidRDefault="00EE0B42" w:rsidP="002103D3">
      <w:pPr>
        <w:pStyle w:val="aa"/>
        <w:tabs>
          <w:tab w:val="right" w:pos="9328"/>
        </w:tabs>
        <w:spacing w:line="276" w:lineRule="auto"/>
        <w:ind w:right="27"/>
        <w:rPr>
          <w:rFonts w:ascii="PT Astra Serif" w:hAnsi="PT Astra Serif" w:cs="Georgia"/>
        </w:rPr>
      </w:pPr>
    </w:p>
    <w:p w:rsidR="00EE0B42" w:rsidRPr="00041269" w:rsidRDefault="00EE0B42" w:rsidP="002103D3">
      <w:pPr>
        <w:pStyle w:val="aa"/>
        <w:tabs>
          <w:tab w:val="right" w:pos="9328"/>
        </w:tabs>
        <w:spacing w:line="276" w:lineRule="auto"/>
        <w:ind w:right="27"/>
        <w:rPr>
          <w:rFonts w:ascii="PT Astra Serif" w:hAnsi="PT Astra Serif" w:cs="Georgia"/>
        </w:rPr>
      </w:pPr>
    </w:p>
    <w:p w:rsidR="00EE0B42" w:rsidRPr="00041269" w:rsidRDefault="00EE0B42" w:rsidP="002103D3">
      <w:pPr>
        <w:pStyle w:val="aa"/>
        <w:tabs>
          <w:tab w:val="right" w:pos="9328"/>
        </w:tabs>
        <w:spacing w:line="276" w:lineRule="auto"/>
        <w:ind w:right="27"/>
        <w:rPr>
          <w:rFonts w:ascii="PT Astra Serif" w:hAnsi="PT Astra Serif" w:cs="Georgia"/>
        </w:rPr>
      </w:pPr>
      <w:r w:rsidRPr="00041269">
        <w:rPr>
          <w:rFonts w:ascii="PT Astra Serif" w:hAnsi="PT Astra Serif" w:cs="Georgia"/>
        </w:rPr>
        <w:t xml:space="preserve"> ПОСТАНОВЛЕНИЕ</w:t>
      </w:r>
    </w:p>
    <w:p w:rsidR="00EE0B42" w:rsidRPr="00041269" w:rsidRDefault="00041269" w:rsidP="00511372">
      <w:pPr>
        <w:pStyle w:val="p3"/>
        <w:shd w:val="clear" w:color="auto" w:fill="FFFFFF"/>
        <w:spacing w:before="120" w:beforeAutospacing="0" w:after="0" w:afterAutospacing="0"/>
        <w:rPr>
          <w:rFonts w:ascii="PT Astra Serif" w:hAnsi="PT Astra Serif" w:cs="Georgia"/>
          <w:bCs/>
          <w:iCs/>
          <w:color w:val="000000"/>
          <w:sz w:val="28"/>
          <w:szCs w:val="28"/>
        </w:rPr>
      </w:pPr>
      <w:r>
        <w:rPr>
          <w:rFonts w:ascii="PT Astra Serif" w:hAnsi="PT Astra Serif" w:cs="Georgia"/>
          <w:b/>
          <w:bCs/>
          <w:i/>
          <w:iCs/>
          <w:color w:val="000000"/>
          <w:sz w:val="28"/>
          <w:szCs w:val="28"/>
        </w:rPr>
        <w:t xml:space="preserve">                                                   </w:t>
      </w:r>
      <w:r>
        <w:rPr>
          <w:rFonts w:ascii="PT Astra Serif" w:hAnsi="PT Astra Serif" w:cs="Georgia"/>
          <w:bCs/>
          <w:iCs/>
          <w:color w:val="000000"/>
          <w:sz w:val="28"/>
          <w:szCs w:val="28"/>
        </w:rPr>
        <w:t>о</w:t>
      </w:r>
      <w:r w:rsidRPr="00041269">
        <w:rPr>
          <w:rFonts w:ascii="PT Astra Serif" w:hAnsi="PT Astra Serif" w:cs="Georgia"/>
          <w:bCs/>
          <w:iCs/>
          <w:color w:val="000000"/>
          <w:sz w:val="28"/>
          <w:szCs w:val="28"/>
        </w:rPr>
        <w:t>т 25.12.2020    № 245</w:t>
      </w:r>
    </w:p>
    <w:p w:rsidR="00EE0B42" w:rsidRPr="00041269" w:rsidRDefault="00EE0B42" w:rsidP="00B8116E">
      <w:pPr>
        <w:pStyle w:val="ac"/>
        <w:ind w:left="284" w:right="282" w:firstLine="426"/>
        <w:jc w:val="center"/>
        <w:rPr>
          <w:rFonts w:ascii="PT Astra Serif" w:hAnsi="PT Astra Serif" w:cs="Georgia"/>
          <w:b/>
          <w:bCs/>
          <w:i/>
          <w:iCs/>
          <w:color w:val="000000"/>
          <w:sz w:val="28"/>
          <w:szCs w:val="28"/>
        </w:rPr>
      </w:pPr>
    </w:p>
    <w:p w:rsidR="00EE0B42" w:rsidRPr="00041269" w:rsidRDefault="00EE0B42" w:rsidP="00B8116E">
      <w:pPr>
        <w:pStyle w:val="ac"/>
        <w:ind w:left="284" w:right="282" w:firstLine="426"/>
        <w:jc w:val="center"/>
        <w:rPr>
          <w:rFonts w:ascii="PT Astra Serif" w:hAnsi="PT Astra Serif" w:cs="Georgia"/>
          <w:b/>
          <w:bCs/>
          <w:i/>
          <w:iCs/>
          <w:color w:val="000000"/>
          <w:sz w:val="28"/>
          <w:szCs w:val="28"/>
        </w:rPr>
      </w:pPr>
    </w:p>
    <w:p w:rsidR="00E30215" w:rsidRPr="00041269" w:rsidRDefault="00EE0B42" w:rsidP="00B8116E">
      <w:pPr>
        <w:pStyle w:val="ac"/>
        <w:ind w:left="284" w:right="282" w:firstLine="426"/>
        <w:jc w:val="center"/>
        <w:rPr>
          <w:rFonts w:ascii="PT Astra Serif" w:hAnsi="PT Astra Serif" w:cs="Georgia"/>
          <w:b/>
          <w:bCs/>
          <w:color w:val="000000"/>
          <w:sz w:val="28"/>
          <w:szCs w:val="28"/>
        </w:rPr>
      </w:pPr>
      <w:r w:rsidRPr="00041269">
        <w:rPr>
          <w:rFonts w:ascii="PT Astra Serif" w:hAnsi="PT Astra Serif" w:cs="Georgia"/>
          <w:b/>
          <w:bCs/>
          <w:color w:val="000000"/>
          <w:sz w:val="28"/>
          <w:szCs w:val="28"/>
        </w:rPr>
        <w:t>Об утверждении  плана правотворческой деятельности</w:t>
      </w:r>
    </w:p>
    <w:p w:rsidR="00536693" w:rsidRPr="00041269" w:rsidRDefault="00041269" w:rsidP="00B8116E">
      <w:pPr>
        <w:pStyle w:val="ac"/>
        <w:ind w:left="284" w:right="282" w:firstLine="426"/>
        <w:jc w:val="center"/>
        <w:rPr>
          <w:rFonts w:ascii="PT Astra Serif" w:hAnsi="PT Astra Serif" w:cs="Georgia"/>
          <w:b/>
          <w:bCs/>
          <w:color w:val="000000"/>
          <w:sz w:val="28"/>
          <w:szCs w:val="28"/>
        </w:rPr>
      </w:pPr>
      <w:r>
        <w:rPr>
          <w:rFonts w:ascii="PT Astra Serif" w:hAnsi="PT Astra Serif" w:cs="Georgia"/>
          <w:b/>
          <w:bCs/>
          <w:color w:val="000000"/>
          <w:sz w:val="28"/>
          <w:szCs w:val="28"/>
        </w:rPr>
        <w:t xml:space="preserve"> администрации Сокурского </w:t>
      </w:r>
      <w:r w:rsidR="00EE0B42" w:rsidRPr="00041269">
        <w:rPr>
          <w:rFonts w:ascii="PT Astra Serif" w:hAnsi="PT Astra Serif" w:cs="Georgia"/>
          <w:b/>
          <w:bCs/>
          <w:color w:val="000000"/>
          <w:sz w:val="28"/>
          <w:szCs w:val="28"/>
        </w:rPr>
        <w:t xml:space="preserve"> сельсовета </w:t>
      </w:r>
    </w:p>
    <w:p w:rsidR="00536693" w:rsidRPr="00041269" w:rsidRDefault="00041269" w:rsidP="00B8116E">
      <w:pPr>
        <w:pStyle w:val="ac"/>
        <w:ind w:left="284" w:right="282" w:firstLine="426"/>
        <w:jc w:val="center"/>
        <w:rPr>
          <w:rFonts w:ascii="PT Astra Serif" w:hAnsi="PT Astra Serif" w:cs="Georgia"/>
          <w:b/>
          <w:bCs/>
          <w:color w:val="000000"/>
          <w:sz w:val="28"/>
          <w:szCs w:val="28"/>
        </w:rPr>
      </w:pPr>
      <w:r>
        <w:rPr>
          <w:rFonts w:ascii="PT Astra Serif" w:hAnsi="PT Astra Serif" w:cs="Georgia"/>
          <w:b/>
          <w:bCs/>
          <w:color w:val="000000"/>
          <w:sz w:val="28"/>
          <w:szCs w:val="28"/>
        </w:rPr>
        <w:t xml:space="preserve">Мошковского </w:t>
      </w:r>
      <w:r w:rsidR="00EE0B42" w:rsidRPr="00041269">
        <w:rPr>
          <w:rFonts w:ascii="PT Astra Serif" w:hAnsi="PT Astra Serif" w:cs="Georgia"/>
          <w:b/>
          <w:bCs/>
          <w:color w:val="000000"/>
          <w:sz w:val="28"/>
          <w:szCs w:val="28"/>
        </w:rPr>
        <w:t xml:space="preserve"> района Новосибирской области</w:t>
      </w:r>
    </w:p>
    <w:p w:rsidR="00EE0B42" w:rsidRPr="00041269" w:rsidRDefault="00EE0B42" w:rsidP="00B8116E">
      <w:pPr>
        <w:pStyle w:val="ac"/>
        <w:ind w:left="284" w:right="282" w:firstLine="426"/>
        <w:jc w:val="center"/>
        <w:rPr>
          <w:rFonts w:ascii="PT Astra Serif" w:hAnsi="PT Astra Serif" w:cs="Georgia"/>
          <w:b/>
          <w:bCs/>
          <w:sz w:val="28"/>
          <w:szCs w:val="28"/>
        </w:rPr>
      </w:pPr>
      <w:r w:rsidRPr="00041269">
        <w:rPr>
          <w:rFonts w:ascii="PT Astra Serif" w:hAnsi="PT Astra Serif" w:cs="Georgia"/>
          <w:b/>
          <w:bCs/>
          <w:color w:val="000000"/>
          <w:sz w:val="28"/>
          <w:szCs w:val="28"/>
        </w:rPr>
        <w:t xml:space="preserve"> на 20</w:t>
      </w:r>
      <w:r w:rsidR="00536693" w:rsidRPr="00041269">
        <w:rPr>
          <w:rFonts w:ascii="PT Astra Serif" w:hAnsi="PT Astra Serif" w:cs="Georgia"/>
          <w:b/>
          <w:bCs/>
          <w:color w:val="000000"/>
          <w:sz w:val="28"/>
          <w:szCs w:val="28"/>
        </w:rPr>
        <w:t>2</w:t>
      </w:r>
      <w:r w:rsidR="005765B0" w:rsidRPr="00041269">
        <w:rPr>
          <w:rFonts w:ascii="PT Astra Serif" w:hAnsi="PT Astra Serif" w:cs="Georgia"/>
          <w:b/>
          <w:bCs/>
          <w:color w:val="000000"/>
          <w:sz w:val="28"/>
          <w:szCs w:val="28"/>
        </w:rPr>
        <w:t>1</w:t>
      </w:r>
      <w:r w:rsidRPr="00041269">
        <w:rPr>
          <w:rFonts w:ascii="PT Astra Serif" w:hAnsi="PT Astra Serif" w:cs="Georgia"/>
          <w:b/>
          <w:bCs/>
          <w:color w:val="000000"/>
          <w:sz w:val="28"/>
          <w:szCs w:val="28"/>
        </w:rPr>
        <w:t xml:space="preserve"> год</w:t>
      </w:r>
    </w:p>
    <w:p w:rsidR="00E618BC" w:rsidRDefault="00EE0B42" w:rsidP="00E618BC">
      <w:pPr>
        <w:shd w:val="clear" w:color="auto" w:fill="FFFFFF"/>
        <w:spacing w:before="240" w:line="274" w:lineRule="exact"/>
        <w:ind w:left="5" w:right="-126" w:firstLine="562"/>
        <w:jc w:val="both"/>
        <w:rPr>
          <w:rFonts w:ascii="PT Astra Serif" w:hAnsi="PT Astra Serif" w:cs="Times New Roman"/>
          <w:color w:val="000000"/>
          <w:sz w:val="28"/>
          <w:szCs w:val="28"/>
        </w:rPr>
      </w:pPr>
      <w:r w:rsidRPr="00041269">
        <w:rPr>
          <w:rFonts w:ascii="PT Astra Serif" w:hAnsi="PT Astra Serif" w:cs="Times New Roman"/>
          <w:color w:val="000000"/>
          <w:sz w:val="28"/>
          <w:szCs w:val="28"/>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w:t>
      </w:r>
      <w:r w:rsidR="00041269">
        <w:rPr>
          <w:rFonts w:ascii="PT Astra Serif" w:hAnsi="PT Astra Serif" w:cs="Times New Roman"/>
          <w:color w:val="000000"/>
          <w:sz w:val="28"/>
          <w:szCs w:val="28"/>
        </w:rPr>
        <w:t>рации», Устава Сокурского  сельсовета Мошковского</w:t>
      </w:r>
      <w:r w:rsidRPr="00041269">
        <w:rPr>
          <w:rFonts w:ascii="PT Astra Serif" w:hAnsi="PT Astra Serif" w:cs="Times New Roman"/>
          <w:color w:val="000000"/>
          <w:sz w:val="28"/>
          <w:szCs w:val="28"/>
        </w:rPr>
        <w:t xml:space="preserve"> района Новосибирской области,</w:t>
      </w:r>
    </w:p>
    <w:p w:rsidR="00EE0B42" w:rsidRPr="00E618BC" w:rsidRDefault="00EE0B42" w:rsidP="00E618BC">
      <w:pPr>
        <w:shd w:val="clear" w:color="auto" w:fill="FFFFFF"/>
        <w:spacing w:before="240" w:line="274" w:lineRule="exact"/>
        <w:ind w:left="5" w:right="-126" w:firstLine="562"/>
        <w:jc w:val="both"/>
        <w:rPr>
          <w:rFonts w:ascii="PT Astra Serif" w:hAnsi="PT Astra Serif" w:cs="Times New Roman"/>
          <w:color w:val="000000"/>
          <w:sz w:val="28"/>
          <w:szCs w:val="28"/>
        </w:rPr>
      </w:pPr>
      <w:r w:rsidRPr="00041269">
        <w:rPr>
          <w:rFonts w:ascii="PT Astra Serif" w:hAnsi="PT Astra Serif" w:cs="Georgia"/>
          <w:b/>
          <w:bCs/>
          <w:color w:val="000000"/>
          <w:sz w:val="28"/>
          <w:szCs w:val="28"/>
        </w:rPr>
        <w:t>ПОСТАНОВЛЯ</w:t>
      </w:r>
      <w:r w:rsidR="00E618BC">
        <w:rPr>
          <w:rFonts w:ascii="PT Astra Serif" w:hAnsi="PT Astra Serif" w:cs="Georgia"/>
          <w:b/>
          <w:bCs/>
          <w:color w:val="000000"/>
          <w:sz w:val="28"/>
          <w:szCs w:val="28"/>
        </w:rPr>
        <w:t>ЕТ</w:t>
      </w:r>
      <w:r w:rsidRPr="00041269">
        <w:rPr>
          <w:rFonts w:ascii="PT Astra Serif" w:hAnsi="PT Astra Serif" w:cs="Georgia"/>
          <w:b/>
          <w:bCs/>
          <w:color w:val="000000"/>
          <w:sz w:val="28"/>
          <w:szCs w:val="28"/>
        </w:rPr>
        <w:t>:</w:t>
      </w:r>
    </w:p>
    <w:p w:rsidR="00EE0B42" w:rsidRPr="00041269" w:rsidRDefault="00EE0B42" w:rsidP="0021024A">
      <w:pPr>
        <w:numPr>
          <w:ilvl w:val="0"/>
          <w:numId w:val="15"/>
        </w:numPr>
        <w:spacing w:after="0" w:line="240" w:lineRule="auto"/>
        <w:jc w:val="both"/>
        <w:rPr>
          <w:rFonts w:ascii="PT Astra Serif" w:hAnsi="PT Astra Serif" w:cs="Times New Roman"/>
          <w:sz w:val="28"/>
          <w:szCs w:val="28"/>
        </w:rPr>
      </w:pPr>
      <w:r w:rsidRPr="00041269">
        <w:rPr>
          <w:rFonts w:ascii="PT Astra Serif" w:hAnsi="PT Astra Serif" w:cs="Times New Roman"/>
          <w:sz w:val="28"/>
          <w:szCs w:val="28"/>
        </w:rPr>
        <w:t>Утвердить план правотворческой деятельности</w:t>
      </w:r>
      <w:r w:rsidR="00041269">
        <w:rPr>
          <w:rFonts w:ascii="PT Astra Serif" w:hAnsi="PT Astra Serif" w:cs="Times New Roman"/>
          <w:sz w:val="28"/>
          <w:szCs w:val="28"/>
        </w:rPr>
        <w:t xml:space="preserve"> администрации Сокурского сельсовета Мошковского</w:t>
      </w:r>
      <w:r w:rsidRPr="00041269">
        <w:rPr>
          <w:rFonts w:ascii="PT Astra Serif" w:hAnsi="PT Astra Serif" w:cs="Times New Roman"/>
          <w:sz w:val="28"/>
          <w:szCs w:val="28"/>
        </w:rPr>
        <w:t xml:space="preserve"> района Новосибирской области на 20</w:t>
      </w:r>
      <w:r w:rsidR="00536693" w:rsidRPr="00041269">
        <w:rPr>
          <w:rFonts w:ascii="PT Astra Serif" w:hAnsi="PT Astra Serif" w:cs="Times New Roman"/>
          <w:sz w:val="28"/>
          <w:szCs w:val="28"/>
        </w:rPr>
        <w:t>2</w:t>
      </w:r>
      <w:r w:rsidR="005765B0" w:rsidRPr="00041269">
        <w:rPr>
          <w:rFonts w:ascii="PT Astra Serif" w:hAnsi="PT Astra Serif" w:cs="Times New Roman"/>
          <w:sz w:val="28"/>
          <w:szCs w:val="28"/>
        </w:rPr>
        <w:t>1</w:t>
      </w:r>
      <w:r w:rsidRPr="00041269">
        <w:rPr>
          <w:rFonts w:ascii="PT Astra Serif" w:hAnsi="PT Astra Serif" w:cs="Times New Roman"/>
          <w:sz w:val="28"/>
          <w:szCs w:val="28"/>
        </w:rPr>
        <w:t>год (прилагается).</w:t>
      </w:r>
    </w:p>
    <w:p w:rsidR="00172068" w:rsidRPr="00172068" w:rsidRDefault="00172068" w:rsidP="00172068">
      <w:pPr>
        <w:shd w:val="clear" w:color="auto" w:fill="FFFFFF"/>
        <w:jc w:val="both"/>
        <w:rPr>
          <w:rFonts w:ascii="Times New Roman" w:hAnsi="Times New Roman" w:cs="Times New Roman"/>
          <w:color w:val="17365D"/>
          <w:sz w:val="28"/>
          <w:szCs w:val="28"/>
        </w:rPr>
      </w:pPr>
      <w:r>
        <w:rPr>
          <w:rFonts w:ascii="Times New Roman" w:hAnsi="Times New Roman" w:cs="Times New Roman"/>
          <w:sz w:val="28"/>
          <w:szCs w:val="28"/>
        </w:rPr>
        <w:t xml:space="preserve">    </w:t>
      </w:r>
      <w:r w:rsidR="00EE0B42" w:rsidRPr="00172068">
        <w:rPr>
          <w:rFonts w:ascii="Times New Roman" w:hAnsi="Times New Roman" w:cs="Times New Roman"/>
          <w:sz w:val="28"/>
          <w:szCs w:val="28"/>
        </w:rPr>
        <w:t xml:space="preserve">2.  </w:t>
      </w:r>
      <w:r w:rsidRPr="00172068">
        <w:rPr>
          <w:rFonts w:ascii="Times New Roman" w:hAnsi="Times New Roman" w:cs="Times New Roman"/>
          <w:sz w:val="28"/>
          <w:szCs w:val="28"/>
        </w:rPr>
        <w:t xml:space="preserve">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«Вести Сокурского  сельсовета» и на сайте администрации Сокурского  сельсовета  </w:t>
      </w:r>
      <w:hyperlink r:id="rId7" w:history="1">
        <w:r w:rsidRPr="00172068">
          <w:rPr>
            <w:rStyle w:val="af4"/>
            <w:rFonts w:ascii="Times New Roman" w:hAnsi="Times New Roman" w:cs="Times New Roman"/>
            <w:color w:val="17365D"/>
            <w:sz w:val="28"/>
            <w:szCs w:val="28"/>
            <w:lang w:val="en-US"/>
          </w:rPr>
          <w:t>www</w:t>
        </w:r>
        <w:r w:rsidRPr="00172068">
          <w:rPr>
            <w:rStyle w:val="af4"/>
            <w:rFonts w:ascii="Times New Roman" w:hAnsi="Times New Roman" w:cs="Times New Roman"/>
            <w:color w:val="17365D"/>
            <w:sz w:val="28"/>
            <w:szCs w:val="28"/>
          </w:rPr>
          <w:t>.</w:t>
        </w:r>
        <w:proofErr w:type="spellStart"/>
        <w:r w:rsidRPr="00172068">
          <w:rPr>
            <w:rStyle w:val="af4"/>
            <w:rFonts w:ascii="Times New Roman" w:hAnsi="Times New Roman" w:cs="Times New Roman"/>
            <w:color w:val="17365D"/>
            <w:sz w:val="28"/>
            <w:szCs w:val="28"/>
            <w:lang w:val="en-US"/>
          </w:rPr>
          <w:t>sokur</w:t>
        </w:r>
        <w:proofErr w:type="spellEnd"/>
        <w:r w:rsidRPr="00172068">
          <w:rPr>
            <w:rStyle w:val="af4"/>
            <w:rFonts w:ascii="Times New Roman" w:hAnsi="Times New Roman" w:cs="Times New Roman"/>
            <w:color w:val="17365D"/>
            <w:sz w:val="28"/>
            <w:szCs w:val="28"/>
          </w:rPr>
          <w:t>.</w:t>
        </w:r>
        <w:proofErr w:type="spellStart"/>
        <w:r w:rsidRPr="00172068">
          <w:rPr>
            <w:rStyle w:val="af4"/>
            <w:rFonts w:ascii="Times New Roman" w:hAnsi="Times New Roman" w:cs="Times New Roman"/>
            <w:color w:val="17365D"/>
            <w:sz w:val="28"/>
            <w:szCs w:val="28"/>
            <w:lang w:val="en-US"/>
          </w:rPr>
          <w:t>nso</w:t>
        </w:r>
        <w:proofErr w:type="spellEnd"/>
        <w:r w:rsidRPr="00172068">
          <w:rPr>
            <w:rStyle w:val="af4"/>
            <w:rFonts w:ascii="Times New Roman" w:hAnsi="Times New Roman" w:cs="Times New Roman"/>
            <w:color w:val="17365D"/>
            <w:sz w:val="28"/>
            <w:szCs w:val="28"/>
          </w:rPr>
          <w:t>.</w:t>
        </w:r>
        <w:proofErr w:type="spellStart"/>
        <w:r w:rsidRPr="00172068">
          <w:rPr>
            <w:rStyle w:val="af4"/>
            <w:rFonts w:ascii="Times New Roman" w:hAnsi="Times New Roman" w:cs="Times New Roman"/>
            <w:color w:val="17365D"/>
            <w:sz w:val="28"/>
            <w:szCs w:val="28"/>
            <w:lang w:val="en-US"/>
          </w:rPr>
          <w:t>ru</w:t>
        </w:r>
        <w:proofErr w:type="spellEnd"/>
      </w:hyperlink>
      <w:r w:rsidRPr="00172068">
        <w:rPr>
          <w:rFonts w:ascii="Times New Roman" w:hAnsi="Times New Roman" w:cs="Times New Roman"/>
          <w:color w:val="17365D"/>
          <w:sz w:val="28"/>
          <w:szCs w:val="28"/>
        </w:rPr>
        <w:t>.</w:t>
      </w:r>
    </w:p>
    <w:p w:rsidR="00172068" w:rsidRPr="00172068" w:rsidRDefault="00172068" w:rsidP="00172068">
      <w:pPr>
        <w:shd w:val="clear" w:color="auto" w:fill="FFFFFF"/>
        <w:ind w:left="720"/>
        <w:jc w:val="both"/>
        <w:rPr>
          <w:rFonts w:ascii="Times New Roman" w:hAnsi="Times New Roman" w:cs="Times New Roman"/>
          <w:color w:val="17365D"/>
          <w:sz w:val="28"/>
          <w:szCs w:val="28"/>
        </w:rPr>
      </w:pPr>
    </w:p>
    <w:p w:rsidR="00172068" w:rsidRPr="00172068" w:rsidRDefault="00172068" w:rsidP="00172068">
      <w:pPr>
        <w:rPr>
          <w:rFonts w:ascii="Times New Roman" w:hAnsi="Times New Roman" w:cs="Times New Roman"/>
          <w:sz w:val="28"/>
          <w:szCs w:val="28"/>
        </w:rPr>
      </w:pPr>
    </w:p>
    <w:p w:rsidR="00172068" w:rsidRPr="00DB7C2E" w:rsidRDefault="00172068" w:rsidP="00172068">
      <w:pPr>
        <w:rPr>
          <w:sz w:val="28"/>
          <w:szCs w:val="28"/>
        </w:rPr>
      </w:pPr>
    </w:p>
    <w:p w:rsidR="00EE0B42" w:rsidRPr="00041269" w:rsidRDefault="00EE0B42" w:rsidP="00172068">
      <w:pPr>
        <w:spacing w:after="0" w:line="240" w:lineRule="auto"/>
        <w:jc w:val="both"/>
        <w:rPr>
          <w:rFonts w:ascii="PT Astra Serif" w:hAnsi="PT Astra Serif" w:cs="Times New Roman"/>
          <w:sz w:val="28"/>
          <w:szCs w:val="28"/>
        </w:rPr>
      </w:pPr>
    </w:p>
    <w:p w:rsidR="00EE0B42" w:rsidRPr="00041269" w:rsidRDefault="00EE0B42" w:rsidP="00DD27FC">
      <w:pPr>
        <w:pStyle w:val="p5"/>
        <w:shd w:val="clear" w:color="auto" w:fill="FFFFFF"/>
        <w:spacing w:before="99" w:beforeAutospacing="0" w:after="99" w:afterAutospacing="0"/>
        <w:jc w:val="both"/>
        <w:rPr>
          <w:rStyle w:val="s5"/>
          <w:rFonts w:ascii="PT Astra Serif" w:hAnsi="PT Astra Serif"/>
          <w:color w:val="3B2D36"/>
          <w:sz w:val="28"/>
          <w:szCs w:val="28"/>
        </w:rPr>
      </w:pPr>
    </w:p>
    <w:p w:rsidR="00EE0B42" w:rsidRPr="00041269" w:rsidRDefault="00EE0B42" w:rsidP="001B060A">
      <w:pPr>
        <w:pStyle w:val="ac"/>
        <w:ind w:left="720"/>
        <w:rPr>
          <w:rFonts w:ascii="PT Astra Serif" w:hAnsi="PT Astra Serif" w:cs="Times New Roman"/>
          <w:sz w:val="28"/>
          <w:szCs w:val="28"/>
        </w:rPr>
      </w:pPr>
    </w:p>
    <w:p w:rsidR="00EE0B42" w:rsidRPr="00041269" w:rsidRDefault="00EE0B42" w:rsidP="001B060A">
      <w:pPr>
        <w:pStyle w:val="ac"/>
        <w:ind w:left="720"/>
        <w:rPr>
          <w:rFonts w:ascii="PT Astra Serif" w:hAnsi="PT Astra Serif" w:cs="Times New Roman"/>
          <w:sz w:val="28"/>
          <w:szCs w:val="28"/>
        </w:rPr>
      </w:pPr>
    </w:p>
    <w:p w:rsidR="00EE0B42" w:rsidRPr="00041269" w:rsidRDefault="00041269" w:rsidP="004D1BAD">
      <w:pPr>
        <w:pStyle w:val="ac"/>
        <w:rPr>
          <w:rFonts w:ascii="PT Astra Serif" w:hAnsi="PT Astra Serif" w:cs="Times New Roman"/>
          <w:sz w:val="28"/>
          <w:szCs w:val="28"/>
        </w:rPr>
      </w:pPr>
      <w:r>
        <w:rPr>
          <w:rFonts w:ascii="PT Astra Serif" w:hAnsi="PT Astra Serif" w:cs="Times New Roman"/>
          <w:sz w:val="28"/>
          <w:szCs w:val="28"/>
        </w:rPr>
        <w:t xml:space="preserve">  Глава Сокурского</w:t>
      </w:r>
      <w:r w:rsidR="00EE0B42" w:rsidRPr="00041269">
        <w:rPr>
          <w:rFonts w:ascii="PT Astra Serif" w:hAnsi="PT Astra Serif" w:cs="Times New Roman"/>
          <w:sz w:val="28"/>
          <w:szCs w:val="28"/>
        </w:rPr>
        <w:t xml:space="preserve"> сельсовета</w:t>
      </w:r>
    </w:p>
    <w:p w:rsidR="00041269" w:rsidRDefault="00041269" w:rsidP="004940F8">
      <w:pPr>
        <w:pStyle w:val="ac"/>
        <w:ind w:left="110"/>
        <w:rPr>
          <w:rFonts w:ascii="PT Astra Serif" w:hAnsi="PT Astra Serif" w:cs="Times New Roman"/>
          <w:sz w:val="28"/>
          <w:szCs w:val="28"/>
        </w:rPr>
      </w:pPr>
      <w:r>
        <w:rPr>
          <w:rFonts w:ascii="PT Astra Serif" w:hAnsi="PT Astra Serif" w:cs="Times New Roman"/>
          <w:sz w:val="28"/>
          <w:szCs w:val="28"/>
        </w:rPr>
        <w:t xml:space="preserve">Мошковского </w:t>
      </w:r>
      <w:r w:rsidR="00EE0B42" w:rsidRPr="00041269">
        <w:rPr>
          <w:rFonts w:ascii="PT Astra Serif" w:hAnsi="PT Astra Serif" w:cs="Times New Roman"/>
          <w:sz w:val="28"/>
          <w:szCs w:val="28"/>
        </w:rPr>
        <w:t xml:space="preserve"> района </w:t>
      </w:r>
    </w:p>
    <w:p w:rsidR="00E618BC" w:rsidRDefault="00EE0B42" w:rsidP="00E618BC">
      <w:pPr>
        <w:pStyle w:val="ac"/>
        <w:ind w:left="110"/>
        <w:rPr>
          <w:rFonts w:ascii="PT Astra Serif" w:hAnsi="PT Astra Serif" w:cs="Times New Roman"/>
          <w:sz w:val="28"/>
          <w:szCs w:val="28"/>
        </w:rPr>
      </w:pPr>
      <w:r w:rsidRPr="00041269">
        <w:rPr>
          <w:rFonts w:ascii="PT Astra Serif" w:hAnsi="PT Astra Serif" w:cs="Times New Roman"/>
          <w:sz w:val="28"/>
          <w:szCs w:val="28"/>
        </w:rPr>
        <w:t xml:space="preserve">Новосибирской области   </w:t>
      </w:r>
      <w:r w:rsidR="00041269">
        <w:rPr>
          <w:rFonts w:ascii="PT Astra Serif" w:hAnsi="PT Astra Serif" w:cs="Times New Roman"/>
          <w:sz w:val="28"/>
          <w:szCs w:val="28"/>
        </w:rPr>
        <w:t xml:space="preserve">                                                   П.М.Дубовский </w:t>
      </w:r>
      <w:r w:rsidRPr="00041269">
        <w:rPr>
          <w:rFonts w:ascii="PT Astra Serif" w:hAnsi="PT Astra Serif" w:cs="Times New Roman"/>
          <w:sz w:val="28"/>
          <w:szCs w:val="28"/>
        </w:rPr>
        <w:t xml:space="preserve">    </w:t>
      </w:r>
    </w:p>
    <w:p w:rsidR="00E618BC" w:rsidRDefault="00E618BC" w:rsidP="00E618BC">
      <w:pPr>
        <w:pStyle w:val="ac"/>
        <w:ind w:left="110"/>
        <w:rPr>
          <w:rFonts w:ascii="PT Astra Serif" w:hAnsi="PT Astra Serif" w:cs="Times New Roman"/>
          <w:sz w:val="28"/>
          <w:szCs w:val="28"/>
        </w:rPr>
      </w:pPr>
    </w:p>
    <w:p w:rsidR="00E618BC" w:rsidRDefault="00E618BC" w:rsidP="00E618BC">
      <w:pPr>
        <w:pStyle w:val="ac"/>
        <w:ind w:left="110"/>
        <w:rPr>
          <w:rFonts w:ascii="PT Astra Serif" w:hAnsi="PT Astra Serif" w:cs="Times New Roman"/>
          <w:sz w:val="28"/>
          <w:szCs w:val="28"/>
        </w:rPr>
      </w:pPr>
    </w:p>
    <w:p w:rsidR="00E618BC" w:rsidRDefault="00E618BC" w:rsidP="00E618BC">
      <w:pPr>
        <w:pStyle w:val="ac"/>
        <w:ind w:left="110"/>
        <w:rPr>
          <w:rFonts w:ascii="PT Astra Serif" w:hAnsi="PT Astra Serif" w:cs="Times New Roman"/>
          <w:sz w:val="28"/>
          <w:szCs w:val="28"/>
        </w:rPr>
      </w:pPr>
    </w:p>
    <w:p w:rsidR="00E618BC" w:rsidRDefault="00EE0B42" w:rsidP="00E618BC">
      <w:pPr>
        <w:pStyle w:val="ac"/>
        <w:ind w:left="110"/>
        <w:rPr>
          <w:rFonts w:ascii="PT Astra Serif" w:hAnsi="PT Astra Serif" w:cs="Times New Roman"/>
          <w:sz w:val="28"/>
          <w:szCs w:val="28"/>
        </w:rPr>
      </w:pPr>
      <w:r w:rsidRPr="00041269">
        <w:rPr>
          <w:rFonts w:ascii="PT Astra Serif" w:hAnsi="PT Astra Serif" w:cs="Times New Roman"/>
          <w:sz w:val="28"/>
          <w:szCs w:val="28"/>
        </w:rPr>
        <w:t xml:space="preserve">            </w:t>
      </w:r>
      <w:r w:rsidR="00E618BC">
        <w:rPr>
          <w:rFonts w:ascii="PT Astra Serif" w:hAnsi="PT Astra Serif" w:cs="Times New Roman"/>
          <w:sz w:val="28"/>
          <w:szCs w:val="28"/>
        </w:rPr>
        <w:t xml:space="preserve">             </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lastRenderedPageBreak/>
        <w:t xml:space="preserve">                                                                                                       Утвержден </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Постановление администрации</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Сокурского сельсовета </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Мошковского района</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Новосибирской области</w:t>
      </w: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 245 от 25.12.2020</w:t>
      </w:r>
    </w:p>
    <w:p w:rsidR="00E618BC" w:rsidRDefault="00E618BC" w:rsidP="00E618BC">
      <w:pPr>
        <w:pStyle w:val="ac"/>
        <w:ind w:left="110"/>
        <w:rPr>
          <w:rFonts w:ascii="PT Astra Serif" w:hAnsi="PT Astra Serif" w:cs="Times New Roman"/>
          <w:sz w:val="28"/>
          <w:szCs w:val="28"/>
        </w:rPr>
      </w:pPr>
    </w:p>
    <w:p w:rsidR="00E618BC" w:rsidRDefault="00E618BC" w:rsidP="00E618BC">
      <w:pPr>
        <w:pStyle w:val="ac"/>
        <w:ind w:left="110"/>
        <w:rPr>
          <w:rFonts w:ascii="PT Astra Serif" w:hAnsi="PT Astra Serif" w:cs="Times New Roman"/>
          <w:sz w:val="28"/>
          <w:szCs w:val="28"/>
        </w:rPr>
      </w:pPr>
      <w:r>
        <w:rPr>
          <w:rFonts w:ascii="PT Astra Serif" w:hAnsi="PT Astra Serif" w:cs="Times New Roman"/>
          <w:sz w:val="28"/>
          <w:szCs w:val="28"/>
        </w:rPr>
        <w:t xml:space="preserve">      </w:t>
      </w:r>
    </w:p>
    <w:p w:rsidR="00EE0B42" w:rsidRPr="00041269" w:rsidRDefault="00EE0B42" w:rsidP="00F7258A">
      <w:pPr>
        <w:spacing w:line="240" w:lineRule="auto"/>
        <w:jc w:val="center"/>
        <w:rPr>
          <w:rFonts w:ascii="PT Astra Serif" w:hAnsi="PT Astra Serif" w:cs="Georgia"/>
          <w:b/>
          <w:bCs/>
          <w:sz w:val="28"/>
          <w:szCs w:val="28"/>
        </w:rPr>
      </w:pPr>
      <w:r w:rsidRPr="00041269">
        <w:rPr>
          <w:rFonts w:ascii="PT Astra Serif" w:hAnsi="PT Astra Serif" w:cs="Georgia"/>
          <w:b/>
          <w:bCs/>
          <w:sz w:val="28"/>
          <w:szCs w:val="28"/>
        </w:rPr>
        <w:t>ПЛАН</w:t>
      </w:r>
    </w:p>
    <w:p w:rsidR="00E30215" w:rsidRPr="00041269" w:rsidRDefault="00EE0B42" w:rsidP="00E30215">
      <w:pPr>
        <w:spacing w:after="0" w:line="240" w:lineRule="auto"/>
        <w:jc w:val="center"/>
        <w:rPr>
          <w:rFonts w:ascii="PT Astra Serif" w:hAnsi="PT Astra Serif" w:cs="Georgia"/>
          <w:b/>
          <w:bCs/>
          <w:sz w:val="28"/>
          <w:szCs w:val="28"/>
        </w:rPr>
      </w:pPr>
      <w:r w:rsidRPr="00041269">
        <w:rPr>
          <w:rFonts w:ascii="PT Astra Serif" w:hAnsi="PT Astra Serif" w:cs="Georgia"/>
          <w:b/>
          <w:bCs/>
          <w:sz w:val="28"/>
          <w:szCs w:val="28"/>
        </w:rPr>
        <w:t>правотворческой деятельности</w:t>
      </w:r>
    </w:p>
    <w:p w:rsidR="00E30215" w:rsidRPr="00041269" w:rsidRDefault="00041269" w:rsidP="00E30215">
      <w:pPr>
        <w:pStyle w:val="ac"/>
        <w:ind w:left="284" w:right="282" w:firstLine="426"/>
        <w:jc w:val="center"/>
        <w:rPr>
          <w:rFonts w:ascii="PT Astra Serif" w:hAnsi="PT Astra Serif" w:cs="Georgia"/>
          <w:b/>
          <w:bCs/>
          <w:sz w:val="28"/>
          <w:szCs w:val="28"/>
        </w:rPr>
      </w:pPr>
      <w:r>
        <w:rPr>
          <w:rFonts w:ascii="PT Astra Serif" w:hAnsi="PT Astra Serif" w:cs="Georgia"/>
          <w:b/>
          <w:bCs/>
          <w:sz w:val="28"/>
          <w:szCs w:val="28"/>
        </w:rPr>
        <w:t>администрации Сокурского</w:t>
      </w:r>
      <w:r w:rsidR="00EE0B42" w:rsidRPr="00041269">
        <w:rPr>
          <w:rFonts w:ascii="PT Astra Serif" w:hAnsi="PT Astra Serif" w:cs="Georgia"/>
          <w:b/>
          <w:bCs/>
          <w:sz w:val="28"/>
          <w:szCs w:val="28"/>
        </w:rPr>
        <w:t xml:space="preserve"> сельсовета  </w:t>
      </w:r>
    </w:p>
    <w:p w:rsidR="00E30215" w:rsidRPr="00041269" w:rsidRDefault="00041269" w:rsidP="00E30215">
      <w:pPr>
        <w:pStyle w:val="ac"/>
        <w:ind w:left="284" w:right="282" w:firstLine="426"/>
        <w:jc w:val="center"/>
        <w:rPr>
          <w:rFonts w:ascii="PT Astra Serif" w:hAnsi="PT Astra Serif" w:cs="Georgia"/>
          <w:b/>
          <w:bCs/>
          <w:color w:val="000000"/>
          <w:sz w:val="28"/>
          <w:szCs w:val="28"/>
        </w:rPr>
      </w:pPr>
      <w:r>
        <w:rPr>
          <w:rFonts w:ascii="PT Astra Serif" w:hAnsi="PT Astra Serif" w:cs="Georgia"/>
          <w:b/>
          <w:bCs/>
          <w:color w:val="000000"/>
          <w:sz w:val="28"/>
          <w:szCs w:val="28"/>
        </w:rPr>
        <w:t xml:space="preserve">Мошковского </w:t>
      </w:r>
      <w:r w:rsidR="00E30215" w:rsidRPr="00041269">
        <w:rPr>
          <w:rFonts w:ascii="PT Astra Serif" w:hAnsi="PT Astra Serif" w:cs="Georgia"/>
          <w:b/>
          <w:bCs/>
          <w:color w:val="000000"/>
          <w:sz w:val="28"/>
          <w:szCs w:val="28"/>
        </w:rPr>
        <w:t xml:space="preserve"> района Новосибирской области</w:t>
      </w:r>
    </w:p>
    <w:p w:rsidR="00EE0B42" w:rsidRPr="00041269" w:rsidRDefault="00572FD7" w:rsidP="00E30215">
      <w:pPr>
        <w:spacing w:after="0" w:line="240" w:lineRule="auto"/>
        <w:jc w:val="center"/>
        <w:rPr>
          <w:rFonts w:ascii="PT Astra Serif" w:hAnsi="PT Astra Serif" w:cs="Georgia"/>
          <w:b/>
          <w:bCs/>
          <w:sz w:val="28"/>
          <w:szCs w:val="28"/>
        </w:rPr>
      </w:pPr>
      <w:r w:rsidRPr="00041269">
        <w:rPr>
          <w:rFonts w:ascii="PT Astra Serif" w:hAnsi="PT Astra Serif" w:cs="Georgia"/>
          <w:b/>
          <w:bCs/>
          <w:sz w:val="28"/>
          <w:szCs w:val="28"/>
        </w:rPr>
        <w:t>на 20</w:t>
      </w:r>
      <w:r w:rsidR="00536693" w:rsidRPr="00041269">
        <w:rPr>
          <w:rFonts w:ascii="PT Astra Serif" w:hAnsi="PT Astra Serif" w:cs="Georgia"/>
          <w:b/>
          <w:bCs/>
          <w:sz w:val="28"/>
          <w:szCs w:val="28"/>
        </w:rPr>
        <w:t>2</w:t>
      </w:r>
      <w:r w:rsidR="005765B0" w:rsidRPr="00041269">
        <w:rPr>
          <w:rFonts w:ascii="PT Astra Serif" w:hAnsi="PT Astra Serif" w:cs="Georgia"/>
          <w:b/>
          <w:bCs/>
          <w:sz w:val="28"/>
          <w:szCs w:val="28"/>
        </w:rPr>
        <w:t>1</w:t>
      </w:r>
      <w:r w:rsidR="00EE0B42" w:rsidRPr="00041269">
        <w:rPr>
          <w:rFonts w:ascii="PT Astra Serif" w:hAnsi="PT Astra Serif" w:cs="Georgia"/>
          <w:b/>
          <w:bCs/>
          <w:sz w:val="28"/>
          <w:szCs w:val="28"/>
        </w:rPr>
        <w:t>год</w:t>
      </w:r>
    </w:p>
    <w:p w:rsidR="00EE0B42" w:rsidRPr="00041269" w:rsidRDefault="00EE0B42" w:rsidP="00E30215">
      <w:pPr>
        <w:spacing w:after="0"/>
        <w:jc w:val="right"/>
        <w:rPr>
          <w:rFonts w:ascii="PT Astra Serif" w:hAnsi="PT Astra Serif"/>
          <w:sz w:val="28"/>
          <w:szCs w:val="28"/>
        </w:rPr>
      </w:pPr>
    </w:p>
    <w:p w:rsidR="00EE0B42" w:rsidRPr="00041269" w:rsidRDefault="00EE0B42" w:rsidP="0021024A">
      <w:pPr>
        <w:jc w:val="right"/>
        <w:rPr>
          <w:rFonts w:ascii="PT Astra Serif" w:hAnsi="PT Astra Serif"/>
          <w:sz w:val="28"/>
          <w:szCs w:val="28"/>
        </w:rPr>
      </w:pP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9"/>
        <w:gridCol w:w="5862"/>
        <w:gridCol w:w="1670"/>
        <w:gridCol w:w="1839"/>
      </w:tblGrid>
      <w:tr w:rsidR="00EE0B42" w:rsidRPr="00041269">
        <w:trPr>
          <w:jc w:val="center"/>
        </w:trPr>
        <w:tc>
          <w:tcPr>
            <w:tcW w:w="509" w:type="dxa"/>
            <w:tcMar>
              <w:top w:w="30" w:type="dxa"/>
              <w:left w:w="30" w:type="dxa"/>
              <w:bottom w:w="30" w:type="dxa"/>
              <w:right w:w="30" w:type="dxa"/>
            </w:tcMar>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 xml:space="preserve">№ </w:t>
            </w:r>
            <w:proofErr w:type="spellStart"/>
            <w:r w:rsidRPr="00041269">
              <w:rPr>
                <w:rFonts w:ascii="PT Astra Serif" w:hAnsi="PT Astra Serif"/>
                <w:color w:val="000000"/>
                <w:sz w:val="28"/>
                <w:szCs w:val="28"/>
              </w:rPr>
              <w:t>пп</w:t>
            </w:r>
            <w:proofErr w:type="spellEnd"/>
          </w:p>
        </w:tc>
        <w:tc>
          <w:tcPr>
            <w:tcW w:w="5862" w:type="dxa"/>
            <w:tcMar>
              <w:top w:w="30" w:type="dxa"/>
              <w:left w:w="30" w:type="dxa"/>
              <w:bottom w:w="30" w:type="dxa"/>
              <w:right w:w="30" w:type="dxa"/>
            </w:tcMar>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Наименование   правового    акта</w:t>
            </w:r>
          </w:p>
        </w:tc>
        <w:tc>
          <w:tcPr>
            <w:tcW w:w="1670" w:type="dxa"/>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Дата принятия</w:t>
            </w:r>
          </w:p>
        </w:tc>
        <w:tc>
          <w:tcPr>
            <w:tcW w:w="1839" w:type="dxa"/>
          </w:tcPr>
          <w:p w:rsidR="00EE0B42" w:rsidRPr="00041269" w:rsidRDefault="00EE0B42" w:rsidP="00841824">
            <w:pPr>
              <w:pStyle w:val="aff3"/>
              <w:jc w:val="center"/>
              <w:rPr>
                <w:rFonts w:ascii="PT Astra Serif" w:hAnsi="PT Astra Serif"/>
                <w:color w:val="000000"/>
                <w:sz w:val="28"/>
                <w:szCs w:val="28"/>
              </w:rPr>
            </w:pPr>
            <w:r w:rsidRPr="00041269">
              <w:rPr>
                <w:rFonts w:ascii="PT Astra Serif" w:hAnsi="PT Astra Serif"/>
                <w:color w:val="000000"/>
                <w:sz w:val="28"/>
                <w:szCs w:val="28"/>
              </w:rPr>
              <w:t>ответственные </w:t>
            </w:r>
          </w:p>
          <w:p w:rsidR="00EE0B42" w:rsidRPr="00041269" w:rsidRDefault="00EE0B42" w:rsidP="006A5198">
            <w:pPr>
              <w:pStyle w:val="aff3"/>
              <w:jc w:val="center"/>
              <w:rPr>
                <w:rFonts w:ascii="PT Astra Serif" w:hAnsi="PT Astra Serif"/>
                <w:color w:val="000000"/>
                <w:sz w:val="28"/>
                <w:szCs w:val="28"/>
              </w:rPr>
            </w:pPr>
          </w:p>
        </w:tc>
      </w:tr>
      <w:tr w:rsidR="00EE0B42" w:rsidRPr="00041269">
        <w:trPr>
          <w:trHeight w:val="885"/>
          <w:jc w:val="center"/>
        </w:trPr>
        <w:tc>
          <w:tcPr>
            <w:tcW w:w="509" w:type="dxa"/>
            <w:tcMar>
              <w:top w:w="30" w:type="dxa"/>
              <w:left w:w="30" w:type="dxa"/>
              <w:bottom w:w="30" w:type="dxa"/>
              <w:right w:w="30" w:type="dxa"/>
            </w:tcMar>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1.</w:t>
            </w:r>
          </w:p>
        </w:tc>
        <w:tc>
          <w:tcPr>
            <w:tcW w:w="5862" w:type="dxa"/>
            <w:tcMar>
              <w:top w:w="30" w:type="dxa"/>
              <w:left w:w="30" w:type="dxa"/>
              <w:bottom w:w="30" w:type="dxa"/>
              <w:right w:w="30" w:type="dxa"/>
            </w:tcMar>
          </w:tcPr>
          <w:p w:rsidR="00EE0B42" w:rsidRPr="00041269" w:rsidRDefault="00EE0B42" w:rsidP="006A5198">
            <w:pPr>
              <w:pStyle w:val="aff3"/>
              <w:jc w:val="both"/>
              <w:rPr>
                <w:rFonts w:ascii="PT Astra Serif" w:hAnsi="PT Astra Serif"/>
                <w:color w:val="000000"/>
                <w:sz w:val="28"/>
                <w:szCs w:val="28"/>
              </w:rPr>
            </w:pPr>
            <w:r w:rsidRPr="00041269">
              <w:rPr>
                <w:rFonts w:ascii="PT Astra Serif" w:hAnsi="PT Astra Serif"/>
                <w:color w:val="000000"/>
                <w:sz w:val="28"/>
                <w:szCs w:val="28"/>
              </w:rPr>
              <w:t>Принятие административных регламентов оказания муниципальных услуг</w:t>
            </w:r>
          </w:p>
        </w:tc>
        <w:tc>
          <w:tcPr>
            <w:tcW w:w="1670" w:type="dxa"/>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В течение года</w:t>
            </w:r>
          </w:p>
        </w:tc>
        <w:tc>
          <w:tcPr>
            <w:tcW w:w="1839" w:type="dxa"/>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специалисты</w:t>
            </w:r>
          </w:p>
        </w:tc>
      </w:tr>
      <w:tr w:rsidR="00EE0B42" w:rsidRPr="00041269">
        <w:trPr>
          <w:trHeight w:val="495"/>
          <w:jc w:val="center"/>
        </w:trPr>
        <w:tc>
          <w:tcPr>
            <w:tcW w:w="509" w:type="dxa"/>
            <w:tcMar>
              <w:top w:w="30" w:type="dxa"/>
              <w:left w:w="30" w:type="dxa"/>
              <w:bottom w:w="30" w:type="dxa"/>
              <w:right w:w="30" w:type="dxa"/>
            </w:tcMar>
          </w:tcPr>
          <w:p w:rsidR="00EE0B42" w:rsidRPr="00041269" w:rsidRDefault="00EE0B42" w:rsidP="006A5198">
            <w:pPr>
              <w:pStyle w:val="aff3"/>
              <w:jc w:val="center"/>
              <w:rPr>
                <w:rFonts w:ascii="PT Astra Serif" w:hAnsi="PT Astra Serif"/>
                <w:color w:val="000000"/>
                <w:sz w:val="28"/>
                <w:szCs w:val="28"/>
              </w:rPr>
            </w:pPr>
            <w:r w:rsidRPr="00041269">
              <w:rPr>
                <w:rFonts w:ascii="PT Astra Serif" w:hAnsi="PT Astra Serif"/>
                <w:color w:val="000000"/>
                <w:sz w:val="28"/>
                <w:szCs w:val="28"/>
              </w:rPr>
              <w:t>2.</w:t>
            </w:r>
          </w:p>
        </w:tc>
        <w:tc>
          <w:tcPr>
            <w:tcW w:w="5862" w:type="dxa"/>
            <w:tcMar>
              <w:top w:w="30" w:type="dxa"/>
              <w:left w:w="30" w:type="dxa"/>
              <w:bottom w:w="30" w:type="dxa"/>
              <w:right w:w="30" w:type="dxa"/>
            </w:tcMar>
          </w:tcPr>
          <w:p w:rsidR="00EE0B42" w:rsidRPr="00041269" w:rsidRDefault="00EE0B42" w:rsidP="003F2E46">
            <w:pPr>
              <w:pStyle w:val="aff3"/>
              <w:jc w:val="both"/>
              <w:rPr>
                <w:rFonts w:ascii="PT Astra Serif" w:hAnsi="PT Astra Serif"/>
                <w:color w:val="000000"/>
                <w:sz w:val="28"/>
                <w:szCs w:val="28"/>
              </w:rPr>
            </w:pPr>
            <w:r w:rsidRPr="00041269">
              <w:rPr>
                <w:rFonts w:ascii="PT Astra Serif" w:hAnsi="PT Astra Serif"/>
                <w:color w:val="000000"/>
                <w:sz w:val="28"/>
                <w:szCs w:val="28"/>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1670" w:type="dxa"/>
          </w:tcPr>
          <w:p w:rsidR="00EE0B42" w:rsidRPr="00041269" w:rsidRDefault="00EE0B42" w:rsidP="003F2E46">
            <w:pPr>
              <w:pStyle w:val="aff3"/>
              <w:jc w:val="center"/>
              <w:rPr>
                <w:rFonts w:ascii="PT Astra Serif" w:hAnsi="PT Astra Serif"/>
                <w:color w:val="000000"/>
                <w:sz w:val="28"/>
                <w:szCs w:val="28"/>
              </w:rPr>
            </w:pPr>
            <w:r w:rsidRPr="00041269">
              <w:rPr>
                <w:rFonts w:ascii="PT Astra Serif" w:hAnsi="PT Astra Serif"/>
                <w:color w:val="000000"/>
                <w:sz w:val="28"/>
                <w:szCs w:val="28"/>
              </w:rPr>
              <w:t>В течение года</w:t>
            </w:r>
          </w:p>
        </w:tc>
        <w:tc>
          <w:tcPr>
            <w:tcW w:w="1839" w:type="dxa"/>
          </w:tcPr>
          <w:p w:rsidR="00EE0B42" w:rsidRPr="00041269" w:rsidRDefault="00EE0B42" w:rsidP="003F2E46">
            <w:pPr>
              <w:pStyle w:val="aff3"/>
              <w:jc w:val="center"/>
              <w:rPr>
                <w:rFonts w:ascii="PT Astra Serif" w:hAnsi="PT Astra Serif"/>
                <w:color w:val="000000"/>
                <w:sz w:val="28"/>
                <w:szCs w:val="28"/>
              </w:rPr>
            </w:pPr>
            <w:r w:rsidRPr="00041269">
              <w:rPr>
                <w:rFonts w:ascii="PT Astra Serif" w:hAnsi="PT Astra Serif"/>
                <w:color w:val="000000"/>
                <w:sz w:val="28"/>
                <w:szCs w:val="28"/>
              </w:rPr>
              <w:t>специалисты</w:t>
            </w:r>
          </w:p>
        </w:tc>
      </w:tr>
    </w:tbl>
    <w:p w:rsidR="00EE0B42" w:rsidRPr="00041269" w:rsidRDefault="00EE0B42" w:rsidP="0021024A">
      <w:pPr>
        <w:rPr>
          <w:rFonts w:ascii="PT Astra Serif" w:hAnsi="PT Astra Serif"/>
          <w:sz w:val="28"/>
          <w:szCs w:val="28"/>
        </w:rPr>
      </w:pPr>
    </w:p>
    <w:p w:rsidR="00EE0B42" w:rsidRPr="00041269" w:rsidRDefault="00EE0B42" w:rsidP="0021024A">
      <w:pPr>
        <w:rPr>
          <w:rFonts w:ascii="PT Astra Serif" w:hAnsi="PT Astra Serif"/>
          <w:sz w:val="28"/>
          <w:szCs w:val="28"/>
        </w:rPr>
      </w:pPr>
    </w:p>
    <w:p w:rsidR="00EE0B42" w:rsidRPr="00041269" w:rsidRDefault="00EE0B42" w:rsidP="0021024A">
      <w:pPr>
        <w:rPr>
          <w:rFonts w:ascii="PT Astra Serif" w:hAnsi="PT Astra Serif"/>
          <w:sz w:val="28"/>
          <w:szCs w:val="28"/>
        </w:rPr>
      </w:pPr>
    </w:p>
    <w:p w:rsidR="00EE0B42" w:rsidRPr="00041269" w:rsidRDefault="00EE0B42" w:rsidP="0021024A">
      <w:pPr>
        <w:rPr>
          <w:rFonts w:ascii="PT Astra Serif" w:hAnsi="PT Astra Serif"/>
          <w:sz w:val="28"/>
          <w:szCs w:val="28"/>
        </w:rPr>
      </w:pPr>
    </w:p>
    <w:p w:rsidR="00EE0B42" w:rsidRPr="00041269" w:rsidRDefault="00EE0B42" w:rsidP="0021024A">
      <w:pPr>
        <w:rPr>
          <w:rFonts w:ascii="PT Astra Serif" w:hAnsi="PT Astra Serif"/>
          <w:sz w:val="28"/>
          <w:szCs w:val="28"/>
        </w:rPr>
      </w:pPr>
    </w:p>
    <w:p w:rsidR="00EE0B42" w:rsidRPr="00041269" w:rsidRDefault="00EE0B42" w:rsidP="0021024A">
      <w:pPr>
        <w:rPr>
          <w:rFonts w:ascii="PT Astra Serif" w:hAnsi="PT Astra Serif"/>
          <w:sz w:val="28"/>
          <w:szCs w:val="28"/>
        </w:rPr>
      </w:pPr>
    </w:p>
    <w:p w:rsidR="00EE0B42" w:rsidRPr="00041269" w:rsidRDefault="00EE0B42" w:rsidP="00076BB8">
      <w:pPr>
        <w:pStyle w:val="ac"/>
        <w:ind w:left="110"/>
        <w:jc w:val="right"/>
        <w:rPr>
          <w:rFonts w:ascii="PT Astra Serif" w:hAnsi="PT Astra Serif" w:cs="Times New Roman"/>
          <w:sz w:val="28"/>
          <w:szCs w:val="28"/>
        </w:rPr>
      </w:pPr>
    </w:p>
    <w:p w:rsidR="00EE0B42" w:rsidRPr="00041269" w:rsidRDefault="00EE0B42" w:rsidP="00076BB8">
      <w:pPr>
        <w:pStyle w:val="ac"/>
        <w:ind w:left="110"/>
        <w:jc w:val="right"/>
        <w:rPr>
          <w:rFonts w:ascii="PT Astra Serif" w:hAnsi="PT Astra Serif" w:cs="Times New Roman"/>
          <w:sz w:val="28"/>
          <w:szCs w:val="28"/>
        </w:rPr>
      </w:pPr>
    </w:p>
    <w:p w:rsidR="00EE0B42" w:rsidRPr="00041269" w:rsidRDefault="00EE0B42" w:rsidP="00076BB8">
      <w:pPr>
        <w:pStyle w:val="ac"/>
        <w:ind w:left="110"/>
        <w:jc w:val="right"/>
        <w:rPr>
          <w:rFonts w:ascii="PT Astra Serif" w:hAnsi="PT Astra Serif" w:cs="Times New Roman"/>
          <w:sz w:val="28"/>
          <w:szCs w:val="28"/>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041269">
      <w:headerReference w:type="first" r:id="rId8"/>
      <w:pgSz w:w="11906" w:h="16838"/>
      <w:pgMar w:top="1134" w:right="567" w:bottom="1134" w:left="1418"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E79" w:rsidRDefault="00EB2E79" w:rsidP="00B07DDC">
      <w:pPr>
        <w:spacing w:after="0" w:line="240" w:lineRule="auto"/>
      </w:pPr>
      <w:r>
        <w:separator/>
      </w:r>
    </w:p>
  </w:endnote>
  <w:endnote w:type="continuationSeparator" w:id="0">
    <w:p w:rsidR="00EB2E79" w:rsidRDefault="00EB2E79"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E79" w:rsidRDefault="00EB2E79" w:rsidP="00B07DDC">
      <w:pPr>
        <w:spacing w:after="0" w:line="240" w:lineRule="auto"/>
      </w:pPr>
      <w:r>
        <w:separator/>
      </w:r>
    </w:p>
  </w:footnote>
  <w:footnote w:type="continuationSeparator" w:id="0">
    <w:p w:rsidR="00EB2E79" w:rsidRDefault="00EB2E79"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634"/>
    <w:rsid w:val="00000EAE"/>
    <w:rsid w:val="00005EA2"/>
    <w:rsid w:val="0001172C"/>
    <w:rsid w:val="00011B96"/>
    <w:rsid w:val="00012D42"/>
    <w:rsid w:val="00014A3C"/>
    <w:rsid w:val="00016B57"/>
    <w:rsid w:val="00036AF4"/>
    <w:rsid w:val="00041269"/>
    <w:rsid w:val="00043F5C"/>
    <w:rsid w:val="00044F2C"/>
    <w:rsid w:val="0005499E"/>
    <w:rsid w:val="00055E67"/>
    <w:rsid w:val="00062E4F"/>
    <w:rsid w:val="00066383"/>
    <w:rsid w:val="00067C5C"/>
    <w:rsid w:val="00076BB8"/>
    <w:rsid w:val="00084664"/>
    <w:rsid w:val="0008530C"/>
    <w:rsid w:val="000855CC"/>
    <w:rsid w:val="00086947"/>
    <w:rsid w:val="000928CB"/>
    <w:rsid w:val="000A0CDF"/>
    <w:rsid w:val="000A7ADF"/>
    <w:rsid w:val="000B6EB3"/>
    <w:rsid w:val="000C32FC"/>
    <w:rsid w:val="000D2D26"/>
    <w:rsid w:val="000D5F51"/>
    <w:rsid w:val="000E17DF"/>
    <w:rsid w:val="000E195D"/>
    <w:rsid w:val="000E2EBA"/>
    <w:rsid w:val="000E4D55"/>
    <w:rsid w:val="000F08A5"/>
    <w:rsid w:val="00105632"/>
    <w:rsid w:val="0011216F"/>
    <w:rsid w:val="00117D0E"/>
    <w:rsid w:val="00117F4C"/>
    <w:rsid w:val="00125C3A"/>
    <w:rsid w:val="00130182"/>
    <w:rsid w:val="00136FC2"/>
    <w:rsid w:val="0014081E"/>
    <w:rsid w:val="00141C26"/>
    <w:rsid w:val="001504A1"/>
    <w:rsid w:val="00152BAB"/>
    <w:rsid w:val="001617C2"/>
    <w:rsid w:val="00171BB4"/>
    <w:rsid w:val="00172068"/>
    <w:rsid w:val="00174E25"/>
    <w:rsid w:val="001764DC"/>
    <w:rsid w:val="001813EA"/>
    <w:rsid w:val="001A10F4"/>
    <w:rsid w:val="001B060A"/>
    <w:rsid w:val="001B5704"/>
    <w:rsid w:val="001E2956"/>
    <w:rsid w:val="0020729E"/>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3709"/>
    <w:rsid w:val="00285FAD"/>
    <w:rsid w:val="00291039"/>
    <w:rsid w:val="00295D4A"/>
    <w:rsid w:val="002A4179"/>
    <w:rsid w:val="002A67EB"/>
    <w:rsid w:val="002B245B"/>
    <w:rsid w:val="002B52DB"/>
    <w:rsid w:val="002C65F6"/>
    <w:rsid w:val="002D2540"/>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3F14"/>
    <w:rsid w:val="003C4B66"/>
    <w:rsid w:val="003C4C7E"/>
    <w:rsid w:val="003D271A"/>
    <w:rsid w:val="003F2E46"/>
    <w:rsid w:val="0040079C"/>
    <w:rsid w:val="0042142B"/>
    <w:rsid w:val="00464339"/>
    <w:rsid w:val="0047238E"/>
    <w:rsid w:val="004734CA"/>
    <w:rsid w:val="004940F8"/>
    <w:rsid w:val="004B1C5B"/>
    <w:rsid w:val="004D1BAD"/>
    <w:rsid w:val="004D6937"/>
    <w:rsid w:val="004D7DD2"/>
    <w:rsid w:val="004F5497"/>
    <w:rsid w:val="004F5873"/>
    <w:rsid w:val="004F6CB3"/>
    <w:rsid w:val="005068E2"/>
    <w:rsid w:val="00511372"/>
    <w:rsid w:val="00515970"/>
    <w:rsid w:val="00521DBB"/>
    <w:rsid w:val="00536693"/>
    <w:rsid w:val="005475D3"/>
    <w:rsid w:val="005534BF"/>
    <w:rsid w:val="00554560"/>
    <w:rsid w:val="00572FD7"/>
    <w:rsid w:val="005750AE"/>
    <w:rsid w:val="005765B0"/>
    <w:rsid w:val="00577F03"/>
    <w:rsid w:val="00586057"/>
    <w:rsid w:val="00587933"/>
    <w:rsid w:val="0059267A"/>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233D4"/>
    <w:rsid w:val="006439A8"/>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F3427"/>
    <w:rsid w:val="006F7784"/>
    <w:rsid w:val="00706B63"/>
    <w:rsid w:val="007109FE"/>
    <w:rsid w:val="00713B9F"/>
    <w:rsid w:val="00714159"/>
    <w:rsid w:val="0071681E"/>
    <w:rsid w:val="00717726"/>
    <w:rsid w:val="00720280"/>
    <w:rsid w:val="00722599"/>
    <w:rsid w:val="0074108B"/>
    <w:rsid w:val="00744C60"/>
    <w:rsid w:val="00745696"/>
    <w:rsid w:val="00750F47"/>
    <w:rsid w:val="00776C07"/>
    <w:rsid w:val="00781BF2"/>
    <w:rsid w:val="00782B88"/>
    <w:rsid w:val="007909CF"/>
    <w:rsid w:val="007A26BF"/>
    <w:rsid w:val="007A3359"/>
    <w:rsid w:val="007D4899"/>
    <w:rsid w:val="008006AE"/>
    <w:rsid w:val="0080139C"/>
    <w:rsid w:val="00820F84"/>
    <w:rsid w:val="00821C77"/>
    <w:rsid w:val="00830C9A"/>
    <w:rsid w:val="00841824"/>
    <w:rsid w:val="00851F2A"/>
    <w:rsid w:val="00852773"/>
    <w:rsid w:val="008676F3"/>
    <w:rsid w:val="00875EAA"/>
    <w:rsid w:val="008767CB"/>
    <w:rsid w:val="008A0E54"/>
    <w:rsid w:val="008A5CDD"/>
    <w:rsid w:val="008C234D"/>
    <w:rsid w:val="008D09EC"/>
    <w:rsid w:val="008D2BBB"/>
    <w:rsid w:val="008D4AE5"/>
    <w:rsid w:val="008E4745"/>
    <w:rsid w:val="008F3732"/>
    <w:rsid w:val="008F4638"/>
    <w:rsid w:val="00904CA0"/>
    <w:rsid w:val="00912A30"/>
    <w:rsid w:val="00933955"/>
    <w:rsid w:val="00940B4A"/>
    <w:rsid w:val="00942020"/>
    <w:rsid w:val="00947D0D"/>
    <w:rsid w:val="009718CA"/>
    <w:rsid w:val="00975414"/>
    <w:rsid w:val="00984739"/>
    <w:rsid w:val="0099340F"/>
    <w:rsid w:val="009A3708"/>
    <w:rsid w:val="009B00B9"/>
    <w:rsid w:val="009B189C"/>
    <w:rsid w:val="009B45C8"/>
    <w:rsid w:val="009C6DC2"/>
    <w:rsid w:val="009D3CA5"/>
    <w:rsid w:val="009D6279"/>
    <w:rsid w:val="009F493B"/>
    <w:rsid w:val="009F5DCA"/>
    <w:rsid w:val="00A04286"/>
    <w:rsid w:val="00A05E5E"/>
    <w:rsid w:val="00A0622B"/>
    <w:rsid w:val="00A10391"/>
    <w:rsid w:val="00A3166C"/>
    <w:rsid w:val="00A339BC"/>
    <w:rsid w:val="00A363E9"/>
    <w:rsid w:val="00A36E79"/>
    <w:rsid w:val="00A37954"/>
    <w:rsid w:val="00A37A7D"/>
    <w:rsid w:val="00A41DDF"/>
    <w:rsid w:val="00A43BAA"/>
    <w:rsid w:val="00A45A3D"/>
    <w:rsid w:val="00A55339"/>
    <w:rsid w:val="00A56395"/>
    <w:rsid w:val="00A57255"/>
    <w:rsid w:val="00A62B4F"/>
    <w:rsid w:val="00A75246"/>
    <w:rsid w:val="00AA624E"/>
    <w:rsid w:val="00AB456F"/>
    <w:rsid w:val="00AB4694"/>
    <w:rsid w:val="00AB7282"/>
    <w:rsid w:val="00AB7FCF"/>
    <w:rsid w:val="00AC7AA1"/>
    <w:rsid w:val="00AD170F"/>
    <w:rsid w:val="00AD223F"/>
    <w:rsid w:val="00AD56B3"/>
    <w:rsid w:val="00AD7938"/>
    <w:rsid w:val="00B00580"/>
    <w:rsid w:val="00B029D9"/>
    <w:rsid w:val="00B03151"/>
    <w:rsid w:val="00B07DDC"/>
    <w:rsid w:val="00B14B0E"/>
    <w:rsid w:val="00B1787D"/>
    <w:rsid w:val="00B271F6"/>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0F2D"/>
    <w:rsid w:val="00C3128F"/>
    <w:rsid w:val="00C32DF6"/>
    <w:rsid w:val="00C50C54"/>
    <w:rsid w:val="00C55017"/>
    <w:rsid w:val="00C612DF"/>
    <w:rsid w:val="00C62A2E"/>
    <w:rsid w:val="00C67169"/>
    <w:rsid w:val="00C72556"/>
    <w:rsid w:val="00C816A9"/>
    <w:rsid w:val="00C82DFB"/>
    <w:rsid w:val="00C86184"/>
    <w:rsid w:val="00C92AF3"/>
    <w:rsid w:val="00C93763"/>
    <w:rsid w:val="00C93F6C"/>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364EE"/>
    <w:rsid w:val="00D36782"/>
    <w:rsid w:val="00D6690A"/>
    <w:rsid w:val="00D71B9D"/>
    <w:rsid w:val="00D82F61"/>
    <w:rsid w:val="00D90BBC"/>
    <w:rsid w:val="00DA6A98"/>
    <w:rsid w:val="00DB5C0A"/>
    <w:rsid w:val="00DC557E"/>
    <w:rsid w:val="00DC7B6A"/>
    <w:rsid w:val="00DD27FC"/>
    <w:rsid w:val="00DD6E60"/>
    <w:rsid w:val="00DE32DF"/>
    <w:rsid w:val="00E00243"/>
    <w:rsid w:val="00E20A3B"/>
    <w:rsid w:val="00E30215"/>
    <w:rsid w:val="00E44445"/>
    <w:rsid w:val="00E44F65"/>
    <w:rsid w:val="00E57525"/>
    <w:rsid w:val="00E618BC"/>
    <w:rsid w:val="00E669AB"/>
    <w:rsid w:val="00E725EF"/>
    <w:rsid w:val="00E76C98"/>
    <w:rsid w:val="00E84A5F"/>
    <w:rsid w:val="00E924B8"/>
    <w:rsid w:val="00E953C4"/>
    <w:rsid w:val="00EA0C5A"/>
    <w:rsid w:val="00EA1E03"/>
    <w:rsid w:val="00EA2EED"/>
    <w:rsid w:val="00EA3AE8"/>
    <w:rsid w:val="00EA4E34"/>
    <w:rsid w:val="00EB2E79"/>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71F7"/>
    <w:rsid w:val="00F91108"/>
    <w:rsid w:val="00F92A22"/>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sz w:val="22"/>
      <w:szCs w:val="22"/>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sz w:val="22"/>
      <w:szCs w:val="22"/>
      <w:lang w:eastAsia="en-US"/>
    </w:rPr>
  </w:style>
  <w:style w:type="table" w:styleId="ad">
    <w:name w:val="Table Grid"/>
    <w:basedOn w:val="a2"/>
    <w:uiPriority w:val="99"/>
    <w:rsid w:val="00B07DD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kur.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352</Words>
  <Characters>2009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10</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Николай Иванович Гейко</dc:creator>
  <cp:keywords/>
  <dc:description/>
  <cp:lastModifiedBy>Екатерина</cp:lastModifiedBy>
  <cp:revision>20</cp:revision>
  <cp:lastPrinted>2021-01-25T07:22:00Z</cp:lastPrinted>
  <dcterms:created xsi:type="dcterms:W3CDTF">2015-03-27T03:20:00Z</dcterms:created>
  <dcterms:modified xsi:type="dcterms:W3CDTF">2021-01-25T07:22:00Z</dcterms:modified>
</cp:coreProperties>
</file>