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36B3F">
        <w:rPr>
          <w:b/>
          <w:sz w:val="28"/>
          <w:szCs w:val="28"/>
        </w:rPr>
        <w:t>Новосибирская транспортная прокуратура разъясняет.</w:t>
      </w:r>
    </w:p>
    <w:p w:rsidR="001838AF" w:rsidRPr="001838AF" w:rsidRDefault="001838AF" w:rsidP="001838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hyperlink r:id="rId4" w:history="1">
        <w:r w:rsidRPr="001838AF">
          <w:rPr>
            <w:rStyle w:val="a4"/>
            <w:color w:val="auto"/>
            <w:sz w:val="28"/>
            <w:szCs w:val="28"/>
            <w:u w:val="none"/>
          </w:rPr>
          <w:t>Статья</w:t>
        </w:r>
      </w:hyperlink>
      <w:r w:rsidRPr="001838AF">
        <w:rPr>
          <w:sz w:val="28"/>
          <w:szCs w:val="28"/>
          <w:shd w:val="clear" w:color="auto" w:fill="FFFFFF"/>
        </w:rPr>
        <w:t> 4.</w:t>
      </w:r>
      <w:r w:rsidRPr="001838AF">
        <w:rPr>
          <w:color w:val="333333"/>
          <w:sz w:val="28"/>
          <w:szCs w:val="28"/>
          <w:shd w:val="clear" w:color="auto" w:fill="FFFFFF"/>
        </w:rPr>
        <w:t xml:space="preserve">5 </w:t>
      </w:r>
      <w:proofErr w:type="spellStart"/>
      <w:r w:rsidRPr="001838AF"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1838AF">
        <w:rPr>
          <w:color w:val="333333"/>
          <w:sz w:val="28"/>
          <w:szCs w:val="28"/>
          <w:shd w:val="clear" w:color="auto" w:fill="FFFFFF"/>
        </w:rPr>
        <w:t xml:space="preserve"> РФ устанавливает сроки данности привлечения к административной ответственности.</w:t>
      </w:r>
    </w:p>
    <w:p w:rsid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 w:rsidRPr="001838AF">
        <w:rPr>
          <w:color w:val="333333"/>
          <w:sz w:val="28"/>
          <w:szCs w:val="28"/>
          <w:shd w:val="clear" w:color="auto" w:fill="FFFFFF"/>
        </w:rPr>
        <w:t xml:space="preserve">Срок давности привлечения к административной ответственности – это срок, после </w:t>
      </w:r>
      <w:proofErr w:type="gramStart"/>
      <w:r w:rsidRPr="001838AF">
        <w:rPr>
          <w:color w:val="333333"/>
          <w:sz w:val="28"/>
          <w:szCs w:val="28"/>
          <w:shd w:val="clear" w:color="auto" w:fill="FFFFFF"/>
        </w:rPr>
        <w:t>истечения</w:t>
      </w:r>
      <w:proofErr w:type="gramEnd"/>
      <w:r w:rsidRPr="001838AF">
        <w:rPr>
          <w:color w:val="333333"/>
          <w:sz w:val="28"/>
          <w:szCs w:val="28"/>
          <w:shd w:val="clear" w:color="auto" w:fill="FFFFFF"/>
        </w:rPr>
        <w:t xml:space="preserve"> которого исключается возможность назначения административного наказания. Срок привлечения к ответственности исчисляется со дня, следующего за днем совершения административного правонарушения (за днем обнаружения).</w:t>
      </w:r>
    </w:p>
    <w:p w:rsid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 w:rsidRPr="001838AF">
        <w:rPr>
          <w:color w:val="333333"/>
          <w:sz w:val="28"/>
          <w:szCs w:val="28"/>
          <w:shd w:val="clear" w:color="auto" w:fill="FFFFFF"/>
        </w:rPr>
        <w:t xml:space="preserve">По общему правилу, установленному ст. 4.5 </w:t>
      </w:r>
      <w:proofErr w:type="spellStart"/>
      <w:r w:rsidRPr="001838AF"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1838AF">
        <w:rPr>
          <w:color w:val="333333"/>
          <w:sz w:val="28"/>
          <w:szCs w:val="28"/>
          <w:shd w:val="clear" w:color="auto" w:fill="FFFFFF"/>
        </w:rPr>
        <w:t xml:space="preserve"> РФ срок давности составляет два месяца, а если принятие решения о привлечении к ответственности относится к компетенции судьи, то три месяца</w:t>
      </w:r>
    </w:p>
    <w:p w:rsid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 w:rsidRPr="001838AF">
        <w:rPr>
          <w:color w:val="333333"/>
          <w:sz w:val="28"/>
          <w:szCs w:val="28"/>
          <w:shd w:val="clear" w:color="auto" w:fill="FFFFFF"/>
        </w:rPr>
        <w:t>Вместе с тем, принимая во внимание особенности выявления и доказывания отдельных категорий административных правонарушений, законодатель установил по ним иной срок давности привлечения к ответственности.</w:t>
      </w:r>
    </w:p>
    <w:p w:rsidR="001838AF" w:rsidRPr="001838AF" w:rsidRDefault="001838AF" w:rsidP="001838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 w:rsidRPr="001838AF">
        <w:rPr>
          <w:color w:val="333333"/>
          <w:sz w:val="28"/>
          <w:szCs w:val="28"/>
        </w:rPr>
        <w:t>В частности, по делам об административных правонарушениях за нарушения законодательства Российской Федерации о противодействии коррупции срок давности привлечения к ответственности составляет шесть лет со дня совершения административного правонарушения.</w:t>
      </w:r>
    </w:p>
    <w:p w:rsidR="00264137" w:rsidRPr="001838AF" w:rsidRDefault="00264137" w:rsidP="001838AF">
      <w:pPr>
        <w:spacing w:after="0" w:line="240" w:lineRule="auto"/>
        <w:rPr>
          <w:rFonts w:ascii="Times New Roman" w:hAnsi="Times New Roman" w:cs="Times New Roman"/>
        </w:rPr>
      </w:pPr>
    </w:p>
    <w:sectPr w:rsidR="00264137" w:rsidRPr="001838AF" w:rsidSect="0026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38AF"/>
    <w:rsid w:val="001838AF"/>
    <w:rsid w:val="00264137"/>
    <w:rsid w:val="0075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BFC02F7AD5BC0FBBA115F267DE5547D96472F83A182053F70B195E5D53FB325AECFA44884C14A868B3720A4F98E07DB0B51B5B2614E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</dc:creator>
  <cp:keywords/>
  <dc:description/>
  <cp:lastModifiedBy>nsk</cp:lastModifiedBy>
  <cp:revision>2</cp:revision>
  <dcterms:created xsi:type="dcterms:W3CDTF">2021-07-01T11:40:00Z</dcterms:created>
  <dcterms:modified xsi:type="dcterms:W3CDTF">2021-07-01T11:41:00Z</dcterms:modified>
</cp:coreProperties>
</file>