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337F" w:rsidRDefault="00A7337F" w:rsidP="00A7337F">
      <w:pPr>
        <w:spacing w:line="240" w:lineRule="auto"/>
        <w:rPr>
          <w:b/>
          <w:sz w:val="28"/>
          <w:szCs w:val="28"/>
        </w:rPr>
      </w:pPr>
      <w:r>
        <w:rPr>
          <w:b/>
          <w:sz w:val="28"/>
          <w:szCs w:val="28"/>
        </w:rPr>
        <w:t>АДМИНИСТРАЦИЯ   СОКУРСКОГО   СЕЛЬСОВЕТА</w:t>
      </w:r>
    </w:p>
    <w:p w:rsidR="00A7337F" w:rsidRDefault="00A7337F" w:rsidP="00A7337F">
      <w:pPr>
        <w:spacing w:line="240" w:lineRule="auto"/>
        <w:rPr>
          <w:b/>
          <w:sz w:val="28"/>
          <w:szCs w:val="28"/>
        </w:rPr>
      </w:pPr>
      <w:r>
        <w:rPr>
          <w:b/>
          <w:sz w:val="28"/>
          <w:szCs w:val="28"/>
        </w:rPr>
        <w:t xml:space="preserve"> МОШКОВСКОГО  РАЙОНА  НОВОСИБИРСКОЙ  ОБЛАСТИ</w:t>
      </w:r>
    </w:p>
    <w:p w:rsidR="00A7337F" w:rsidRDefault="00A7337F" w:rsidP="00A7337F">
      <w:pPr>
        <w:spacing w:line="240" w:lineRule="auto"/>
        <w:jc w:val="left"/>
        <w:rPr>
          <w:b/>
          <w:sz w:val="28"/>
          <w:szCs w:val="28"/>
        </w:rPr>
      </w:pPr>
    </w:p>
    <w:p w:rsidR="00A7337F" w:rsidRDefault="00A7337F" w:rsidP="00A7337F">
      <w:pPr>
        <w:spacing w:line="240" w:lineRule="auto"/>
        <w:rPr>
          <w:b/>
          <w:sz w:val="28"/>
          <w:szCs w:val="28"/>
        </w:rPr>
      </w:pPr>
      <w:r>
        <w:rPr>
          <w:b/>
          <w:sz w:val="28"/>
          <w:szCs w:val="28"/>
        </w:rPr>
        <w:t>ПОСТАНОВЛЕНИЕ</w:t>
      </w:r>
    </w:p>
    <w:p w:rsidR="00A7337F" w:rsidRDefault="00A7337F" w:rsidP="00A7337F">
      <w:pPr>
        <w:spacing w:line="240" w:lineRule="auto"/>
        <w:ind w:firstLine="709"/>
        <w:rPr>
          <w:sz w:val="28"/>
          <w:szCs w:val="28"/>
        </w:rPr>
      </w:pPr>
    </w:p>
    <w:p w:rsidR="00A7337F" w:rsidRDefault="004965F6" w:rsidP="00A7337F">
      <w:pPr>
        <w:spacing w:line="240" w:lineRule="auto"/>
        <w:rPr>
          <w:sz w:val="28"/>
          <w:szCs w:val="28"/>
        </w:rPr>
      </w:pPr>
      <w:r>
        <w:rPr>
          <w:sz w:val="28"/>
          <w:szCs w:val="28"/>
        </w:rPr>
        <w:t>О</w:t>
      </w:r>
      <w:r w:rsidR="00A7337F">
        <w:rPr>
          <w:sz w:val="28"/>
          <w:szCs w:val="28"/>
        </w:rPr>
        <w:t>т</w:t>
      </w:r>
      <w:r>
        <w:rPr>
          <w:sz w:val="28"/>
          <w:szCs w:val="28"/>
        </w:rPr>
        <w:t xml:space="preserve">   25.10.2022</w:t>
      </w:r>
      <w:r w:rsidR="00A7337F">
        <w:rPr>
          <w:sz w:val="28"/>
          <w:szCs w:val="28"/>
        </w:rPr>
        <w:t xml:space="preserve">                              №  </w:t>
      </w:r>
      <w:r>
        <w:rPr>
          <w:sz w:val="28"/>
          <w:szCs w:val="28"/>
        </w:rPr>
        <w:t>236</w:t>
      </w:r>
      <w:bookmarkStart w:id="0" w:name="_GoBack"/>
      <w:bookmarkEnd w:id="0"/>
      <w:r w:rsidR="00A7337F">
        <w:rPr>
          <w:sz w:val="28"/>
          <w:szCs w:val="28"/>
        </w:rPr>
        <w:t xml:space="preserve"> </w:t>
      </w:r>
    </w:p>
    <w:p w:rsidR="00A7337F" w:rsidRDefault="00A7337F" w:rsidP="00A7337F">
      <w:pPr>
        <w:pStyle w:val="a4"/>
        <w:jc w:val="both"/>
        <w:rPr>
          <w:sz w:val="28"/>
          <w:szCs w:val="28"/>
        </w:rPr>
      </w:pPr>
    </w:p>
    <w:p w:rsidR="00A7337F" w:rsidRDefault="00A7337F" w:rsidP="00A7337F">
      <w:pPr>
        <w:pStyle w:val="a4"/>
        <w:spacing w:line="276" w:lineRule="auto"/>
        <w:rPr>
          <w:b/>
          <w:bCs/>
          <w:color w:val="000000"/>
          <w:sz w:val="28"/>
          <w:szCs w:val="28"/>
        </w:rPr>
      </w:pPr>
      <w:r>
        <w:rPr>
          <w:b/>
          <w:bCs/>
          <w:color w:val="000000"/>
          <w:sz w:val="28"/>
          <w:szCs w:val="28"/>
        </w:rPr>
        <w:t xml:space="preserve">О внесении изменений в Постановление администрации Сокурского  сельсовета Мошковского района Новосибирской области </w:t>
      </w:r>
      <w:proofErr w:type="gramStart"/>
      <w:r>
        <w:rPr>
          <w:b/>
          <w:bCs/>
          <w:color w:val="000000"/>
          <w:sz w:val="28"/>
          <w:szCs w:val="28"/>
        </w:rPr>
        <w:t>от</w:t>
      </w:r>
      <w:proofErr w:type="gramEnd"/>
      <w:r>
        <w:rPr>
          <w:b/>
          <w:bCs/>
          <w:color w:val="000000"/>
          <w:sz w:val="28"/>
          <w:szCs w:val="28"/>
        </w:rPr>
        <w:t xml:space="preserve"> </w:t>
      </w:r>
    </w:p>
    <w:p w:rsidR="00A7337F" w:rsidRDefault="00A7337F" w:rsidP="00A7337F">
      <w:pPr>
        <w:pStyle w:val="a4"/>
        <w:spacing w:line="276" w:lineRule="auto"/>
        <w:rPr>
          <w:b/>
          <w:sz w:val="28"/>
          <w:szCs w:val="28"/>
        </w:rPr>
      </w:pPr>
      <w:r>
        <w:rPr>
          <w:b/>
          <w:bCs/>
          <w:color w:val="000000"/>
          <w:sz w:val="28"/>
          <w:szCs w:val="28"/>
        </w:rPr>
        <w:t xml:space="preserve">05.07.2022 г.  № 165 </w:t>
      </w:r>
      <w:r>
        <w:rPr>
          <w:b/>
          <w:sz w:val="28"/>
          <w:szCs w:val="28"/>
        </w:rPr>
        <w:t xml:space="preserve">«Об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w:t>
      </w:r>
    </w:p>
    <w:p w:rsidR="00A7337F" w:rsidRDefault="00A7337F" w:rsidP="00A7337F">
      <w:pPr>
        <w:pStyle w:val="a4"/>
        <w:spacing w:line="276" w:lineRule="auto"/>
        <w:rPr>
          <w:b/>
          <w:bCs/>
          <w:sz w:val="28"/>
          <w:szCs w:val="28"/>
        </w:rPr>
      </w:pPr>
      <w:r>
        <w:rPr>
          <w:b/>
          <w:sz w:val="28"/>
          <w:szCs w:val="28"/>
        </w:rPr>
        <w:t>«Предоставление разрешения на осуществление земляных работ» на территории Сокурского сельсовета Мошковского района Новосибирской области».</w:t>
      </w:r>
    </w:p>
    <w:p w:rsidR="00A7337F" w:rsidRDefault="00A7337F" w:rsidP="00A7337F">
      <w:pPr>
        <w:shd w:val="clear" w:color="auto" w:fill="FFFFFF"/>
        <w:spacing w:line="276" w:lineRule="auto"/>
        <w:ind w:left="0"/>
        <w:jc w:val="both"/>
        <w:rPr>
          <w:color w:val="000000"/>
          <w:sz w:val="28"/>
          <w:szCs w:val="28"/>
        </w:rPr>
      </w:pPr>
    </w:p>
    <w:p w:rsidR="00A7337F" w:rsidRDefault="00A7337F" w:rsidP="00A7337F">
      <w:pPr>
        <w:shd w:val="clear" w:color="auto" w:fill="FFFFFF"/>
        <w:spacing w:line="276" w:lineRule="auto"/>
        <w:ind w:left="0"/>
        <w:jc w:val="both"/>
        <w:rPr>
          <w:sz w:val="28"/>
          <w:szCs w:val="28"/>
        </w:rPr>
      </w:pPr>
      <w:r>
        <w:rPr>
          <w:color w:val="000000"/>
          <w:sz w:val="28"/>
          <w:szCs w:val="28"/>
        </w:rPr>
        <w:t xml:space="preserve">     </w:t>
      </w:r>
      <w:r>
        <w:rPr>
          <w:sz w:val="28"/>
          <w:szCs w:val="28"/>
        </w:rPr>
        <w:t>В соответствии с постановлением Правительства Новосибирской области от 15.04.2013 № 162-п «Об организации работы по ведению регистра муниципальных нормативных правовых актов Новосибирской области»,</w:t>
      </w:r>
    </w:p>
    <w:p w:rsidR="00A7337F" w:rsidRDefault="00A7337F" w:rsidP="00A75CB3">
      <w:pPr>
        <w:shd w:val="clear" w:color="auto" w:fill="FFFFFF"/>
        <w:spacing w:line="276" w:lineRule="auto"/>
        <w:ind w:left="0"/>
        <w:jc w:val="both"/>
        <w:rPr>
          <w:color w:val="000000"/>
          <w:sz w:val="28"/>
          <w:szCs w:val="28"/>
        </w:rPr>
      </w:pPr>
      <w:r>
        <w:rPr>
          <w:b/>
          <w:color w:val="000000"/>
          <w:sz w:val="28"/>
          <w:szCs w:val="28"/>
        </w:rPr>
        <w:t>ПОСТАНОВЛЯЮ:</w:t>
      </w:r>
    </w:p>
    <w:p w:rsidR="000D2BB6" w:rsidRPr="000D2BB6" w:rsidRDefault="00010DB2" w:rsidP="009E62F3">
      <w:pPr>
        <w:pStyle w:val="a4"/>
        <w:spacing w:line="276" w:lineRule="auto"/>
        <w:ind w:left="0"/>
        <w:jc w:val="both"/>
        <w:rPr>
          <w:sz w:val="28"/>
          <w:szCs w:val="28"/>
        </w:rPr>
      </w:pPr>
      <w:r>
        <w:rPr>
          <w:sz w:val="28"/>
          <w:szCs w:val="28"/>
        </w:rPr>
        <w:t xml:space="preserve">   </w:t>
      </w:r>
      <w:r w:rsidR="00A7337F">
        <w:rPr>
          <w:sz w:val="28"/>
          <w:szCs w:val="28"/>
        </w:rPr>
        <w:t xml:space="preserve">1. Внести в постановление  администрации Сокурского  сельсовета Мошковского района Новосибирской области </w:t>
      </w:r>
      <w:r w:rsidR="000554F4">
        <w:rPr>
          <w:bCs/>
          <w:color w:val="000000"/>
          <w:sz w:val="28"/>
          <w:szCs w:val="28"/>
        </w:rPr>
        <w:t>от 05.07.2022 № 165</w:t>
      </w:r>
      <w:r w:rsidR="00A7337F">
        <w:rPr>
          <w:bCs/>
          <w:color w:val="000000"/>
          <w:sz w:val="28"/>
          <w:szCs w:val="28"/>
        </w:rPr>
        <w:t xml:space="preserve"> «</w:t>
      </w:r>
      <w:r w:rsidR="000D2BB6" w:rsidRPr="000D2BB6">
        <w:rPr>
          <w:sz w:val="28"/>
          <w:szCs w:val="28"/>
        </w:rPr>
        <w:t xml:space="preserve">Об утверждении Административного регламента предоставления администрацией Сокурского сельсовета Мошковского района Новосибирской области муниципальной услуги </w:t>
      </w:r>
    </w:p>
    <w:p w:rsidR="00A7337F" w:rsidRDefault="000D2BB6" w:rsidP="009E62F3">
      <w:pPr>
        <w:pStyle w:val="a4"/>
        <w:spacing w:line="276" w:lineRule="auto"/>
        <w:ind w:left="0"/>
        <w:jc w:val="both"/>
        <w:rPr>
          <w:sz w:val="28"/>
          <w:szCs w:val="28"/>
        </w:rPr>
      </w:pPr>
      <w:r w:rsidRPr="000D2BB6">
        <w:rPr>
          <w:sz w:val="28"/>
          <w:szCs w:val="28"/>
        </w:rPr>
        <w:t>«Предоставление разрешения на осуществление земляных работ» на территории Сокурского сельсовета Мошковского района Новосибирской области</w:t>
      </w:r>
      <w:r w:rsidR="00A7337F">
        <w:rPr>
          <w:sz w:val="28"/>
          <w:szCs w:val="28"/>
        </w:rPr>
        <w:t>»  на основании экспертн</w:t>
      </w:r>
      <w:r>
        <w:rPr>
          <w:sz w:val="28"/>
          <w:szCs w:val="28"/>
        </w:rPr>
        <w:t>ого заключения № 5711 – 02 – 02 – 03/9 от 05.10</w:t>
      </w:r>
      <w:r w:rsidR="00A7337F">
        <w:rPr>
          <w:sz w:val="28"/>
          <w:szCs w:val="28"/>
        </w:rPr>
        <w:t>.2022 г.  следующие изменения:</w:t>
      </w:r>
    </w:p>
    <w:p w:rsidR="009E62F3" w:rsidRDefault="00010DB2" w:rsidP="009E62F3">
      <w:pPr>
        <w:pStyle w:val="a5"/>
        <w:shd w:val="clear" w:color="auto" w:fill="FFFFFF"/>
        <w:spacing w:line="276" w:lineRule="auto"/>
        <w:ind w:left="0"/>
        <w:jc w:val="both"/>
        <w:rPr>
          <w:color w:val="000000"/>
          <w:sz w:val="30"/>
          <w:szCs w:val="30"/>
        </w:rPr>
      </w:pPr>
      <w:r>
        <w:rPr>
          <w:bCs/>
          <w:sz w:val="28"/>
          <w:szCs w:val="28"/>
        </w:rPr>
        <w:t xml:space="preserve">   </w:t>
      </w:r>
      <w:r w:rsidR="00A7337F">
        <w:rPr>
          <w:bCs/>
          <w:sz w:val="28"/>
          <w:szCs w:val="28"/>
        </w:rPr>
        <w:t xml:space="preserve">1.1. </w:t>
      </w:r>
      <w:r w:rsidR="000D2BB6">
        <w:rPr>
          <w:bCs/>
          <w:sz w:val="28"/>
          <w:szCs w:val="28"/>
        </w:rPr>
        <w:t>Пункт 9.3 административного регламента читать в следующей редакции:</w:t>
      </w:r>
      <w:r w:rsidR="000D2BB6" w:rsidRPr="000D2BB6">
        <w:rPr>
          <w:color w:val="000000"/>
          <w:sz w:val="30"/>
          <w:szCs w:val="30"/>
        </w:rPr>
        <w:t xml:space="preserve"> </w:t>
      </w:r>
    </w:p>
    <w:p w:rsidR="000D2BB6" w:rsidRPr="000D2BB6" w:rsidRDefault="009E62F3" w:rsidP="009E62F3">
      <w:pPr>
        <w:pStyle w:val="a5"/>
        <w:shd w:val="clear" w:color="auto" w:fill="FFFFFF"/>
        <w:spacing w:line="276" w:lineRule="auto"/>
        <w:ind w:left="0"/>
        <w:jc w:val="both"/>
        <w:rPr>
          <w:color w:val="000000"/>
          <w:sz w:val="30"/>
          <w:szCs w:val="30"/>
        </w:rPr>
      </w:pPr>
      <w:r>
        <w:rPr>
          <w:color w:val="000000"/>
          <w:sz w:val="30"/>
          <w:szCs w:val="30"/>
        </w:rPr>
        <w:t xml:space="preserve">   </w:t>
      </w:r>
      <w:r w:rsidR="000D2BB6" w:rsidRPr="000D2BB6">
        <w:rPr>
          <w:color w:val="000000"/>
          <w:sz w:val="30"/>
          <w:szCs w:val="30"/>
        </w:rPr>
        <w:t>Органы, предоставляющие государственные услуги, и органы, предоставляющие муниципальные услуги, не вправе требовать от заявителя:</w:t>
      </w:r>
    </w:p>
    <w:p w:rsidR="000D2BB6" w:rsidRPr="000D2BB6" w:rsidRDefault="000D2BB6" w:rsidP="009E62F3">
      <w:pPr>
        <w:widowControl/>
        <w:autoSpaceDE/>
        <w:autoSpaceDN/>
        <w:spacing w:line="276" w:lineRule="auto"/>
        <w:ind w:left="0"/>
        <w:jc w:val="both"/>
        <w:rPr>
          <w:sz w:val="28"/>
          <w:szCs w:val="28"/>
        </w:rPr>
      </w:pPr>
      <w:r w:rsidRPr="000D2BB6">
        <w:rPr>
          <w:sz w:val="28"/>
          <w:szCs w:val="28"/>
        </w:rPr>
        <w:t>1) представления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государственных и муниципальных услуг;</w:t>
      </w:r>
    </w:p>
    <w:p w:rsidR="000D2BB6" w:rsidRPr="000D2BB6" w:rsidRDefault="000D2BB6" w:rsidP="009E62F3">
      <w:pPr>
        <w:widowControl/>
        <w:autoSpaceDE/>
        <w:autoSpaceDN/>
        <w:spacing w:line="276" w:lineRule="auto"/>
        <w:ind w:left="0"/>
        <w:jc w:val="both"/>
        <w:rPr>
          <w:sz w:val="28"/>
          <w:szCs w:val="28"/>
        </w:rPr>
      </w:pPr>
      <w:r w:rsidRPr="000D2BB6">
        <w:rPr>
          <w:sz w:val="28"/>
          <w:szCs w:val="28"/>
        </w:rPr>
        <w:t xml:space="preserve">2) представления документов и информации, в том числе подтверждающих внесение заявителем платы за предоставление государственных и </w:t>
      </w:r>
      <w:r w:rsidRPr="000D2BB6">
        <w:rPr>
          <w:sz w:val="28"/>
          <w:szCs w:val="28"/>
        </w:rPr>
        <w:lastRenderedPageBreak/>
        <w:t>муниципальных услуг, которые находятся в распоряжении органов, предоставляющих государственные услуги, органов, предоставляющих муниципальные услуги, иных государственных органов, органов местного самоуправления либо подведомственных государственным органам или органам местного самоуправления организаций, участвующих в предоставлении предусмотренных </w:t>
      </w:r>
      <w:hyperlink r:id="rId5" w:anchor="dst100010" w:history="1">
        <w:r w:rsidRPr="000D2BB6">
          <w:rPr>
            <w:sz w:val="28"/>
            <w:szCs w:val="28"/>
          </w:rPr>
          <w:t>частью 1 статьи 1</w:t>
        </w:r>
      </w:hyperlink>
      <w:r w:rsidRPr="000D2BB6">
        <w:rPr>
          <w:sz w:val="28"/>
          <w:szCs w:val="28"/>
        </w:rPr>
        <w:t> настоящего Федерального закона государственных и муниципальных услуг, в соответствии с нормативными правовыми </w:t>
      </w:r>
      <w:hyperlink r:id="rId6" w:history="1">
        <w:r w:rsidRPr="000D2BB6">
          <w:rPr>
            <w:sz w:val="28"/>
            <w:szCs w:val="28"/>
          </w:rPr>
          <w:t>актами</w:t>
        </w:r>
      </w:hyperlink>
      <w:r w:rsidRPr="000D2BB6">
        <w:rPr>
          <w:sz w:val="28"/>
          <w:szCs w:val="28"/>
        </w:rPr>
        <w:t> Российской Федерации, нормативными правовыми актами субъектов Российской Федерации, муниципальными правовыми актами, за исключением документов, включенных в определенный </w:t>
      </w:r>
      <w:hyperlink r:id="rId7" w:anchor="dst43" w:history="1">
        <w:r w:rsidRPr="000D2BB6">
          <w:rPr>
            <w:sz w:val="28"/>
            <w:szCs w:val="28"/>
          </w:rPr>
          <w:t>частью 6</w:t>
        </w:r>
      </w:hyperlink>
      <w:r w:rsidRPr="000D2BB6">
        <w:rPr>
          <w:sz w:val="28"/>
          <w:szCs w:val="28"/>
        </w:rPr>
        <w:t> настоящей статьи перечень документов. Заявитель вправе представить указанные документы и информацию в органы, предоставляющие государственные услуги, и органы, предоставляющие муниципальные услуги, по собственной инициативе;</w:t>
      </w:r>
    </w:p>
    <w:p w:rsidR="000D2BB6" w:rsidRPr="000D2BB6" w:rsidRDefault="000D2BB6" w:rsidP="009E62F3">
      <w:pPr>
        <w:widowControl/>
        <w:autoSpaceDE/>
        <w:autoSpaceDN/>
        <w:spacing w:line="276" w:lineRule="auto"/>
        <w:ind w:left="0"/>
        <w:jc w:val="both"/>
        <w:rPr>
          <w:sz w:val="28"/>
          <w:szCs w:val="28"/>
        </w:rPr>
      </w:pPr>
      <w:r w:rsidRPr="000D2BB6">
        <w:rPr>
          <w:sz w:val="28"/>
          <w:szCs w:val="28"/>
        </w:rPr>
        <w:t>3) осуществления действий, в том числе согласований, необходимых для получения государственных и муниципальных услуг и связанных с обращением в иные государственные органы, органы местного самоуправления, организации, за исключением получения услуг и получения документов и информации, предоставляемых в результате предоставления таких услуг, включенных в перечни, указанные в </w:t>
      </w:r>
      <w:hyperlink r:id="rId8" w:anchor="dst100056" w:history="1">
        <w:r w:rsidRPr="000D2BB6">
          <w:rPr>
            <w:sz w:val="28"/>
            <w:szCs w:val="28"/>
          </w:rPr>
          <w:t>части 1 статьи 9</w:t>
        </w:r>
      </w:hyperlink>
      <w:r w:rsidRPr="000D2BB6">
        <w:rPr>
          <w:sz w:val="28"/>
          <w:szCs w:val="28"/>
        </w:rPr>
        <w:t> настоящего Федерального закона;</w:t>
      </w:r>
    </w:p>
    <w:p w:rsidR="000D2BB6" w:rsidRPr="000D2BB6" w:rsidRDefault="000D2BB6" w:rsidP="009E62F3">
      <w:pPr>
        <w:widowControl/>
        <w:autoSpaceDE/>
        <w:autoSpaceDN/>
        <w:spacing w:line="276" w:lineRule="auto"/>
        <w:ind w:left="0"/>
        <w:jc w:val="both"/>
        <w:rPr>
          <w:sz w:val="28"/>
          <w:szCs w:val="28"/>
        </w:rPr>
      </w:pPr>
      <w:r w:rsidRPr="000D2BB6">
        <w:rPr>
          <w:sz w:val="28"/>
          <w:szCs w:val="28"/>
        </w:rPr>
        <w:t>4) 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за исключением следующих случаев:</w:t>
      </w:r>
    </w:p>
    <w:p w:rsidR="000D2BB6" w:rsidRPr="000D2BB6" w:rsidRDefault="000D2BB6" w:rsidP="009E62F3">
      <w:pPr>
        <w:widowControl/>
        <w:autoSpaceDE/>
        <w:autoSpaceDN/>
        <w:spacing w:line="276" w:lineRule="auto"/>
        <w:ind w:left="0"/>
        <w:jc w:val="both"/>
        <w:rPr>
          <w:sz w:val="28"/>
          <w:szCs w:val="28"/>
        </w:rPr>
      </w:pPr>
      <w:r w:rsidRPr="000D2BB6">
        <w:rPr>
          <w:sz w:val="28"/>
          <w:szCs w:val="28"/>
        </w:rPr>
        <w:t>а) изменение требований нормативных правовых актов, касающихся предоставления государственной или муниципальной услуги, после первоначальной подачи заявления о предоставлении государственной или муниципальной услуги;</w:t>
      </w:r>
    </w:p>
    <w:p w:rsidR="000D2BB6" w:rsidRPr="000D2BB6" w:rsidRDefault="000D2BB6" w:rsidP="009E62F3">
      <w:pPr>
        <w:widowControl/>
        <w:autoSpaceDE/>
        <w:autoSpaceDN/>
        <w:spacing w:line="276" w:lineRule="auto"/>
        <w:ind w:left="0"/>
        <w:jc w:val="both"/>
        <w:rPr>
          <w:sz w:val="28"/>
          <w:szCs w:val="28"/>
        </w:rPr>
      </w:pPr>
      <w:r w:rsidRPr="000D2BB6">
        <w:rPr>
          <w:sz w:val="28"/>
          <w:szCs w:val="28"/>
        </w:rPr>
        <w:t>б) наличие ошибок в заявлении о предоставлении государственной или муниципальной услуги и документах, поданных заявителем после первоначального отказа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и не включенных в представленный ранее комплект документов;</w:t>
      </w:r>
    </w:p>
    <w:p w:rsidR="000D2BB6" w:rsidRPr="000D2BB6" w:rsidRDefault="000D2BB6" w:rsidP="009E62F3">
      <w:pPr>
        <w:widowControl/>
        <w:autoSpaceDE/>
        <w:autoSpaceDN/>
        <w:spacing w:line="276" w:lineRule="auto"/>
        <w:ind w:left="0"/>
        <w:jc w:val="both"/>
        <w:rPr>
          <w:sz w:val="28"/>
          <w:szCs w:val="28"/>
        </w:rPr>
      </w:pPr>
      <w:r w:rsidRPr="000D2BB6">
        <w:rPr>
          <w:sz w:val="28"/>
          <w:szCs w:val="28"/>
        </w:rPr>
        <w:t xml:space="preserve">в) истечение срока действия документов или изменение информации после первоначального отказа в приеме документов, необходимых для </w:t>
      </w:r>
      <w:r w:rsidRPr="000D2BB6">
        <w:rPr>
          <w:sz w:val="28"/>
          <w:szCs w:val="28"/>
        </w:rPr>
        <w:lastRenderedPageBreak/>
        <w:t>предоставления государственной или муниципальной услуги, либо в предоставлении государственной или муниципальной услуги;</w:t>
      </w:r>
    </w:p>
    <w:p w:rsidR="00010DB2" w:rsidRDefault="000D2BB6" w:rsidP="009E62F3">
      <w:pPr>
        <w:widowControl/>
        <w:autoSpaceDE/>
        <w:autoSpaceDN/>
        <w:spacing w:line="276" w:lineRule="auto"/>
        <w:ind w:left="0"/>
        <w:jc w:val="both"/>
        <w:rPr>
          <w:sz w:val="28"/>
          <w:szCs w:val="28"/>
        </w:rPr>
      </w:pPr>
      <w:r w:rsidRPr="000D2BB6">
        <w:rPr>
          <w:sz w:val="28"/>
          <w:szCs w:val="28"/>
        </w:rPr>
        <w:t>г) выявление документально подтвержденного факта (признаков) ошибочного или противоправного действия (бездействия) должностного лица органа, предоставляющего государственную услугу, или органа, предоставляющего муниципальную услугу, государственного или муниципального служащего, работника многофункционального центра, работника организации, предусмотренной </w:t>
      </w:r>
      <w:hyperlink r:id="rId9" w:anchor="dst100352" w:history="1">
        <w:r w:rsidRPr="000D2BB6">
          <w:rPr>
            <w:sz w:val="28"/>
            <w:szCs w:val="28"/>
          </w:rPr>
          <w:t>частью 1.1 статьи 16</w:t>
        </w:r>
      </w:hyperlink>
      <w:r w:rsidRPr="000D2BB6">
        <w:rPr>
          <w:sz w:val="28"/>
          <w:szCs w:val="28"/>
        </w:rPr>
        <w:t> настоящего Федерального закона, при первоначальном отказе в приеме документов, необходимых для предоставления государственной или муниципальной услуги, либо в предоставлении государственной или муниципальной услуги, о чем в письменном виде за подписью руководителя органа, предоставляющего государственную услугу, или органа, предоставляющего муниципальную услугу, руководителя многофункционального центра при первоначальном отказе в приеме документов, необходимых для предоставления государственной или муниципальной услуги, либо руководителя организации, предусмотренной </w:t>
      </w:r>
      <w:hyperlink r:id="rId10" w:anchor="dst100352" w:history="1">
        <w:r w:rsidRPr="000D2BB6">
          <w:rPr>
            <w:sz w:val="28"/>
            <w:szCs w:val="28"/>
          </w:rPr>
          <w:t>частью 1.1 статьи 16</w:t>
        </w:r>
      </w:hyperlink>
      <w:r w:rsidRPr="000D2BB6">
        <w:rPr>
          <w:sz w:val="28"/>
          <w:szCs w:val="28"/>
        </w:rPr>
        <w:t> настоящего Федерального закона, уведомляется заявитель, а также приносятся извинения за доставленные неудобства;</w:t>
      </w:r>
    </w:p>
    <w:p w:rsidR="000D2BB6" w:rsidRPr="000D2BB6" w:rsidRDefault="000D2BB6" w:rsidP="009E62F3">
      <w:pPr>
        <w:widowControl/>
        <w:autoSpaceDE/>
        <w:autoSpaceDN/>
        <w:spacing w:line="276" w:lineRule="auto"/>
        <w:ind w:left="0"/>
        <w:jc w:val="both"/>
        <w:rPr>
          <w:sz w:val="28"/>
          <w:szCs w:val="28"/>
        </w:rPr>
      </w:pPr>
      <w:r w:rsidRPr="000D2BB6">
        <w:rPr>
          <w:color w:val="000000"/>
          <w:sz w:val="28"/>
          <w:szCs w:val="28"/>
        </w:rPr>
        <w:t>5) предоставления на бумажном носителе документов и информации, электронные образы которых ранее были заверены в соответствии с </w:t>
      </w:r>
      <w:hyperlink r:id="rId11" w:anchor="dst359" w:history="1">
        <w:r w:rsidRPr="000D2BB6">
          <w:rPr>
            <w:sz w:val="28"/>
            <w:szCs w:val="28"/>
          </w:rPr>
          <w:t>пунктом 7.2 части 1 статьи 16</w:t>
        </w:r>
      </w:hyperlink>
      <w:r w:rsidRPr="000D2BB6">
        <w:rPr>
          <w:color w:val="000000"/>
          <w:sz w:val="28"/>
          <w:szCs w:val="28"/>
        </w:rPr>
        <w:t> настоящего Федерального закона, за исключением случаев, если нанесение отметок на такие документы либо их изъятие является необходимым условием предоставления государственной или муниципальной услуги, и иных случаев, установленных федеральными законами.</w:t>
      </w:r>
    </w:p>
    <w:p w:rsidR="00A7337F" w:rsidRDefault="00A7337F" w:rsidP="009E62F3">
      <w:pPr>
        <w:pStyle w:val="a4"/>
        <w:tabs>
          <w:tab w:val="left" w:pos="720"/>
        </w:tabs>
        <w:spacing w:line="276" w:lineRule="auto"/>
        <w:jc w:val="both"/>
        <w:rPr>
          <w:b/>
          <w:bCs/>
          <w:sz w:val="28"/>
          <w:szCs w:val="28"/>
        </w:rPr>
      </w:pPr>
      <w:r>
        <w:rPr>
          <w:b/>
          <w:bCs/>
          <w:sz w:val="28"/>
          <w:szCs w:val="28"/>
        </w:rPr>
        <w:t xml:space="preserve">    </w:t>
      </w:r>
    </w:p>
    <w:p w:rsidR="00A7337F" w:rsidRDefault="00A7337F" w:rsidP="009E62F3">
      <w:pPr>
        <w:pStyle w:val="a4"/>
        <w:spacing w:line="276" w:lineRule="auto"/>
        <w:ind w:left="0"/>
        <w:jc w:val="both"/>
        <w:rPr>
          <w:sz w:val="28"/>
          <w:szCs w:val="28"/>
        </w:rPr>
      </w:pPr>
      <w:r>
        <w:rPr>
          <w:sz w:val="28"/>
          <w:szCs w:val="28"/>
        </w:rPr>
        <w:t xml:space="preserve">2. Опубликовать настоящее постановление в периодическом печатном издании органа местного самоуправления Сокурского  сельсовета Мошковского района Новосибирской области  «Вести Сокурского  сельсовета» и на сайте администрации Сокурского  сельсовета  </w:t>
      </w:r>
      <w:hyperlink r:id="rId12" w:history="1">
        <w:r>
          <w:rPr>
            <w:rStyle w:val="a3"/>
            <w:sz w:val="28"/>
            <w:szCs w:val="28"/>
            <w:lang w:val="en-US"/>
          </w:rPr>
          <w:t>www</w:t>
        </w:r>
        <w:r>
          <w:rPr>
            <w:rStyle w:val="a3"/>
            <w:sz w:val="28"/>
            <w:szCs w:val="28"/>
          </w:rPr>
          <w:t>.</w:t>
        </w:r>
        <w:proofErr w:type="spellStart"/>
        <w:r>
          <w:rPr>
            <w:rStyle w:val="a3"/>
            <w:sz w:val="28"/>
            <w:szCs w:val="28"/>
            <w:lang w:val="en-US"/>
          </w:rPr>
          <w:t>sokur</w:t>
        </w:r>
        <w:proofErr w:type="spellEnd"/>
        <w:r>
          <w:rPr>
            <w:rStyle w:val="a3"/>
            <w:sz w:val="28"/>
            <w:szCs w:val="28"/>
          </w:rPr>
          <w:t>.</w:t>
        </w:r>
        <w:proofErr w:type="spellStart"/>
        <w:r>
          <w:rPr>
            <w:rStyle w:val="a3"/>
            <w:sz w:val="28"/>
            <w:szCs w:val="28"/>
            <w:lang w:val="en-US"/>
          </w:rPr>
          <w:t>nso</w:t>
        </w:r>
        <w:proofErr w:type="spellEnd"/>
        <w:r>
          <w:rPr>
            <w:rStyle w:val="a3"/>
            <w:sz w:val="28"/>
            <w:szCs w:val="28"/>
          </w:rPr>
          <w:t>.</w:t>
        </w:r>
        <w:proofErr w:type="spellStart"/>
        <w:r>
          <w:rPr>
            <w:rStyle w:val="a3"/>
            <w:sz w:val="28"/>
            <w:szCs w:val="28"/>
            <w:lang w:val="en-US"/>
          </w:rPr>
          <w:t>ru</w:t>
        </w:r>
        <w:proofErr w:type="spellEnd"/>
      </w:hyperlink>
      <w:r>
        <w:rPr>
          <w:sz w:val="28"/>
          <w:szCs w:val="28"/>
        </w:rPr>
        <w:t>.</w:t>
      </w:r>
    </w:p>
    <w:p w:rsidR="00A7337F" w:rsidRDefault="00A7337F" w:rsidP="00A7337F">
      <w:pPr>
        <w:shd w:val="clear" w:color="auto" w:fill="FFFFFF"/>
        <w:spacing w:line="276" w:lineRule="auto"/>
        <w:ind w:firstLine="709"/>
        <w:jc w:val="both"/>
        <w:rPr>
          <w:color w:val="000000"/>
          <w:sz w:val="28"/>
          <w:szCs w:val="28"/>
        </w:rPr>
      </w:pPr>
      <w:r>
        <w:rPr>
          <w:color w:val="000000"/>
          <w:sz w:val="28"/>
          <w:szCs w:val="28"/>
        </w:rPr>
        <w:t> </w:t>
      </w:r>
    </w:p>
    <w:p w:rsidR="00A7337F" w:rsidRDefault="009E62F3" w:rsidP="00A7337F">
      <w:pPr>
        <w:spacing w:line="276" w:lineRule="auto"/>
        <w:ind w:left="0"/>
        <w:jc w:val="both"/>
        <w:rPr>
          <w:sz w:val="28"/>
          <w:szCs w:val="28"/>
        </w:rPr>
      </w:pPr>
      <w:r>
        <w:rPr>
          <w:sz w:val="28"/>
          <w:szCs w:val="28"/>
        </w:rPr>
        <w:t>Глава</w:t>
      </w:r>
      <w:r w:rsidR="00A7337F">
        <w:rPr>
          <w:sz w:val="28"/>
          <w:szCs w:val="28"/>
        </w:rPr>
        <w:t xml:space="preserve"> Сокурского  сельсовета </w:t>
      </w:r>
    </w:p>
    <w:p w:rsidR="00A7337F" w:rsidRDefault="00A7337F" w:rsidP="00A7337F">
      <w:pPr>
        <w:spacing w:line="276" w:lineRule="auto"/>
        <w:ind w:left="0"/>
        <w:jc w:val="both"/>
        <w:rPr>
          <w:sz w:val="28"/>
          <w:szCs w:val="28"/>
        </w:rPr>
      </w:pPr>
      <w:r>
        <w:rPr>
          <w:sz w:val="28"/>
          <w:szCs w:val="28"/>
        </w:rPr>
        <w:t>Мошковского района</w:t>
      </w:r>
    </w:p>
    <w:p w:rsidR="00A7337F" w:rsidRDefault="00A7337F" w:rsidP="00A7337F">
      <w:pPr>
        <w:spacing w:line="276" w:lineRule="auto"/>
        <w:ind w:left="0"/>
        <w:jc w:val="both"/>
        <w:rPr>
          <w:sz w:val="28"/>
          <w:szCs w:val="28"/>
        </w:rPr>
      </w:pPr>
      <w:r>
        <w:rPr>
          <w:sz w:val="28"/>
          <w:szCs w:val="28"/>
        </w:rPr>
        <w:t xml:space="preserve">Новосибирской области                                           </w:t>
      </w:r>
      <w:r w:rsidR="009E62F3">
        <w:rPr>
          <w:sz w:val="28"/>
          <w:szCs w:val="28"/>
        </w:rPr>
        <w:t xml:space="preserve">                П.М. </w:t>
      </w:r>
      <w:proofErr w:type="spellStart"/>
      <w:r w:rsidR="009E62F3">
        <w:rPr>
          <w:sz w:val="28"/>
          <w:szCs w:val="28"/>
        </w:rPr>
        <w:t>Дубовский</w:t>
      </w:r>
      <w:proofErr w:type="spellEnd"/>
    </w:p>
    <w:p w:rsidR="00A7337F" w:rsidRDefault="00A7337F" w:rsidP="00A7337F">
      <w:pPr>
        <w:spacing w:line="276" w:lineRule="auto"/>
        <w:ind w:left="0"/>
        <w:jc w:val="both"/>
        <w:rPr>
          <w:sz w:val="28"/>
          <w:szCs w:val="28"/>
        </w:rPr>
      </w:pPr>
    </w:p>
    <w:p w:rsidR="00A7337F" w:rsidRDefault="00A7337F" w:rsidP="00A7337F">
      <w:pPr>
        <w:spacing w:line="276" w:lineRule="auto"/>
        <w:jc w:val="both"/>
        <w:rPr>
          <w:sz w:val="28"/>
          <w:szCs w:val="28"/>
        </w:rPr>
      </w:pPr>
    </w:p>
    <w:p w:rsidR="00A7337F" w:rsidRDefault="00A7337F" w:rsidP="00A7337F">
      <w:pPr>
        <w:spacing w:line="276" w:lineRule="auto"/>
        <w:jc w:val="both"/>
        <w:rPr>
          <w:sz w:val="28"/>
          <w:szCs w:val="28"/>
        </w:rPr>
      </w:pPr>
    </w:p>
    <w:p w:rsidR="0045453F" w:rsidRDefault="004965F6"/>
    <w:sectPr w:rsidR="0045453F">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4C0EA0"/>
    <w:rsid w:val="00010DB2"/>
    <w:rsid w:val="000554F4"/>
    <w:rsid w:val="000D2BB6"/>
    <w:rsid w:val="003005D1"/>
    <w:rsid w:val="004965F6"/>
    <w:rsid w:val="004C0EA0"/>
    <w:rsid w:val="006E6D11"/>
    <w:rsid w:val="009E62F3"/>
    <w:rsid w:val="00A7337F"/>
    <w:rsid w:val="00A75CB3"/>
    <w:rsid w:val="00C170D7"/>
    <w:rsid w:val="00F7714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37F"/>
    <w:pPr>
      <w:widowControl w:val="0"/>
      <w:autoSpaceDE w:val="0"/>
      <w:autoSpaceDN w:val="0"/>
      <w:spacing w:after="0" w:line="300" w:lineRule="auto"/>
      <w:ind w:left="240"/>
      <w:jc w:val="center"/>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A7337F"/>
    <w:rPr>
      <w:color w:val="0000FF"/>
      <w:u w:val="single"/>
    </w:rPr>
  </w:style>
  <w:style w:type="paragraph" w:styleId="a4">
    <w:name w:val="No Spacing"/>
    <w:uiPriority w:val="1"/>
    <w:qFormat/>
    <w:rsid w:val="00A7337F"/>
    <w:pPr>
      <w:widowControl w:val="0"/>
      <w:autoSpaceDE w:val="0"/>
      <w:autoSpaceDN w:val="0"/>
      <w:spacing w:after="0" w:line="240" w:lineRule="auto"/>
      <w:ind w:left="240"/>
      <w:jc w:val="center"/>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0D2BB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337F"/>
    <w:pPr>
      <w:widowControl w:val="0"/>
      <w:autoSpaceDE w:val="0"/>
      <w:autoSpaceDN w:val="0"/>
      <w:spacing w:after="0" w:line="300" w:lineRule="auto"/>
      <w:ind w:left="240"/>
      <w:jc w:val="center"/>
    </w:pPr>
    <w:rPr>
      <w:rFonts w:ascii="Times New Roman" w:eastAsia="Times New Roman" w:hAnsi="Times New Roman" w:cs="Times New Roman"/>
      <w:sz w:val="24"/>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uiPriority w:val="99"/>
    <w:semiHidden/>
    <w:unhideWhenUsed/>
    <w:rsid w:val="00A7337F"/>
    <w:rPr>
      <w:color w:val="0000FF"/>
      <w:u w:val="single"/>
    </w:rPr>
  </w:style>
  <w:style w:type="paragraph" w:styleId="a4">
    <w:name w:val="No Spacing"/>
    <w:uiPriority w:val="1"/>
    <w:qFormat/>
    <w:rsid w:val="00A7337F"/>
    <w:pPr>
      <w:widowControl w:val="0"/>
      <w:autoSpaceDE w:val="0"/>
      <w:autoSpaceDN w:val="0"/>
      <w:spacing w:after="0" w:line="240" w:lineRule="auto"/>
      <w:ind w:left="240"/>
      <w:jc w:val="center"/>
    </w:pPr>
    <w:rPr>
      <w:rFonts w:ascii="Times New Roman" w:eastAsia="Times New Roman" w:hAnsi="Times New Roman" w:cs="Times New Roman"/>
      <w:sz w:val="24"/>
      <w:szCs w:val="24"/>
      <w:lang w:eastAsia="ru-RU"/>
    </w:rPr>
  </w:style>
  <w:style w:type="paragraph" w:styleId="a5">
    <w:name w:val="Normal (Web)"/>
    <w:basedOn w:val="a"/>
    <w:uiPriority w:val="99"/>
    <w:semiHidden/>
    <w:unhideWhenUsed/>
    <w:rsid w:val="000D2BB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50454307">
      <w:bodyDiv w:val="1"/>
      <w:marLeft w:val="0"/>
      <w:marRight w:val="0"/>
      <w:marTop w:val="0"/>
      <w:marBottom w:val="0"/>
      <w:divBdr>
        <w:top w:val="none" w:sz="0" w:space="0" w:color="auto"/>
        <w:left w:val="none" w:sz="0" w:space="0" w:color="auto"/>
        <w:bottom w:val="none" w:sz="0" w:space="0" w:color="auto"/>
        <w:right w:val="none" w:sz="0" w:space="0" w:color="auto"/>
      </w:divBdr>
      <w:divsChild>
        <w:div w:id="1292781364">
          <w:marLeft w:val="0"/>
          <w:marRight w:val="0"/>
          <w:marTop w:val="0"/>
          <w:marBottom w:val="0"/>
          <w:divBdr>
            <w:top w:val="none" w:sz="0" w:space="0" w:color="auto"/>
            <w:left w:val="none" w:sz="0" w:space="0" w:color="auto"/>
            <w:bottom w:val="none" w:sz="0" w:space="0" w:color="auto"/>
            <w:right w:val="none" w:sz="0" w:space="0" w:color="auto"/>
          </w:divBdr>
        </w:div>
        <w:div w:id="768811889">
          <w:marLeft w:val="0"/>
          <w:marRight w:val="0"/>
          <w:marTop w:val="0"/>
          <w:marBottom w:val="0"/>
          <w:divBdr>
            <w:top w:val="none" w:sz="0" w:space="0" w:color="auto"/>
            <w:left w:val="none" w:sz="0" w:space="0" w:color="auto"/>
            <w:bottom w:val="none" w:sz="0" w:space="0" w:color="auto"/>
            <w:right w:val="none" w:sz="0" w:space="0" w:color="auto"/>
          </w:divBdr>
        </w:div>
        <w:div w:id="1143111142">
          <w:marLeft w:val="0"/>
          <w:marRight w:val="0"/>
          <w:marTop w:val="0"/>
          <w:marBottom w:val="0"/>
          <w:divBdr>
            <w:top w:val="none" w:sz="0" w:space="0" w:color="auto"/>
            <w:left w:val="none" w:sz="0" w:space="0" w:color="auto"/>
            <w:bottom w:val="none" w:sz="0" w:space="0" w:color="auto"/>
            <w:right w:val="none" w:sz="0" w:space="0" w:color="auto"/>
          </w:divBdr>
        </w:div>
        <w:div w:id="475417644">
          <w:marLeft w:val="0"/>
          <w:marRight w:val="0"/>
          <w:marTop w:val="0"/>
          <w:marBottom w:val="0"/>
          <w:divBdr>
            <w:top w:val="none" w:sz="0" w:space="0" w:color="auto"/>
            <w:left w:val="none" w:sz="0" w:space="0" w:color="auto"/>
            <w:bottom w:val="none" w:sz="0" w:space="0" w:color="auto"/>
            <w:right w:val="none" w:sz="0" w:space="0" w:color="auto"/>
          </w:divBdr>
        </w:div>
      </w:divsChild>
    </w:div>
    <w:div w:id="17723133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onsultant.ru/document/cons_doc_LAW_412864/585cf44cd76d6cfd2491e5713fd663e8e56a3831/" TargetMode="Externa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www.consultant.ru/document/cons_doc_LAW_412864/a593eaab768d34bf2d7419322eac79481e73cf03/" TargetMode="External"/><Relationship Id="rId12" Type="http://schemas.openxmlformats.org/officeDocument/2006/relationships/hyperlink" Target="http://www.sokur.nso.ru"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hyperlink" Target="http://www.consultant.ru/document/cons_doc_LAW_126420/" TargetMode="External"/><Relationship Id="rId11" Type="http://schemas.openxmlformats.org/officeDocument/2006/relationships/hyperlink" Target="http://www.consultant.ru/document/cons_doc_LAW_412864/a2588b2a1374c05e0939bb4df8e54fc0dfd6e000/" TargetMode="External"/><Relationship Id="rId5" Type="http://schemas.openxmlformats.org/officeDocument/2006/relationships/hyperlink" Target="http://www.consultant.ru/document/cons_doc_LAW_412864/d44bdb356e6a691d0c72fef05ed16f68af0af9eb/" TargetMode="External"/><Relationship Id="rId10" Type="http://schemas.openxmlformats.org/officeDocument/2006/relationships/hyperlink" Target="http://www.consultant.ru/document/cons_doc_LAW_412864/a2588b2a1374c05e0939bb4df8e54fc0dfd6e000/" TargetMode="External"/><Relationship Id="rId4" Type="http://schemas.openxmlformats.org/officeDocument/2006/relationships/webSettings" Target="webSettings.xml"/><Relationship Id="rId9" Type="http://schemas.openxmlformats.org/officeDocument/2006/relationships/hyperlink" Target="http://www.consultant.ru/document/cons_doc_LAW_412864/a2588b2a1374c05e0939bb4df8e54fc0dfd6e000/" TargetMode="Externa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125</TotalTime>
  <Pages>4</Pages>
  <Words>1073</Words>
  <Characters>6121</Characters>
  <Application>Microsoft Office Word</Application>
  <DocSecurity>0</DocSecurity>
  <Lines>51</Lines>
  <Paragraphs>14</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7180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7</cp:revision>
  <dcterms:created xsi:type="dcterms:W3CDTF">2022-10-24T05:31:00Z</dcterms:created>
  <dcterms:modified xsi:type="dcterms:W3CDTF">2022-10-25T05:39:00Z</dcterms:modified>
</cp:coreProperties>
</file>