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26" w:rsidRDefault="00560126" w:rsidP="003206C6">
      <w:pPr>
        <w:ind w:left="4248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Приложение</w:t>
      </w:r>
      <w:r w:rsidR="003206C6">
        <w:rPr>
          <w:b/>
        </w:rPr>
        <w:t xml:space="preserve"> </w:t>
      </w:r>
      <w:r w:rsidR="005A0FB9">
        <w:rPr>
          <w:b/>
        </w:rPr>
        <w:t>№</w:t>
      </w:r>
      <w:r w:rsidR="003206C6">
        <w:rPr>
          <w:b/>
        </w:rPr>
        <w:t xml:space="preserve"> </w:t>
      </w:r>
      <w:r w:rsidR="005A0FB9">
        <w:rPr>
          <w:b/>
        </w:rPr>
        <w:t>5</w:t>
      </w:r>
    </w:p>
    <w:p w:rsidR="00B5656C" w:rsidRDefault="00560126" w:rsidP="003206C6">
      <w:pPr>
        <w:ind w:left="4253"/>
        <w:contextualSpacing/>
        <w:jc w:val="right"/>
      </w:pPr>
      <w:r>
        <w:rPr>
          <w:b/>
        </w:rPr>
        <w:t xml:space="preserve">                                                                       </w:t>
      </w:r>
      <w:r w:rsidR="00B5656C">
        <w:rPr>
          <w:b/>
        </w:rPr>
        <w:t xml:space="preserve">             </w:t>
      </w:r>
      <w:r>
        <w:rPr>
          <w:b/>
        </w:rPr>
        <w:t xml:space="preserve"> </w:t>
      </w:r>
      <w:r w:rsidR="008E2C6E" w:rsidRPr="008E2C6E">
        <w:t>к</w:t>
      </w:r>
      <w:r w:rsidR="008E2C6E">
        <w:rPr>
          <w:b/>
        </w:rPr>
        <w:t xml:space="preserve"> </w:t>
      </w:r>
      <w:r w:rsidR="003206C6">
        <w:t>решению</w:t>
      </w:r>
      <w:r w:rsidR="005A0FB9">
        <w:t xml:space="preserve"> </w:t>
      </w:r>
      <w:r w:rsidR="000B3D2D">
        <w:t>35</w:t>
      </w:r>
      <w:r w:rsidR="003206C6">
        <w:t xml:space="preserve"> </w:t>
      </w:r>
      <w:r w:rsidR="00B5656C" w:rsidRPr="00B5656C">
        <w:t xml:space="preserve">сессии шестого созыва </w:t>
      </w:r>
      <w:r w:rsidR="00B5656C">
        <w:t>совета депутатов Сокурского сельсовета</w:t>
      </w:r>
    </w:p>
    <w:p w:rsidR="00B5656C" w:rsidRDefault="00B5656C" w:rsidP="003206C6">
      <w:pPr>
        <w:ind w:left="4253"/>
        <w:contextualSpacing/>
        <w:jc w:val="right"/>
      </w:pPr>
      <w:r>
        <w:t xml:space="preserve"> Мошковского района </w:t>
      </w:r>
    </w:p>
    <w:p w:rsidR="00B5656C" w:rsidRDefault="00B5656C" w:rsidP="003206C6">
      <w:pPr>
        <w:ind w:left="4253"/>
        <w:contextualSpacing/>
        <w:jc w:val="right"/>
      </w:pPr>
      <w:r>
        <w:t>Новосибирской области</w:t>
      </w:r>
    </w:p>
    <w:p w:rsidR="00560126" w:rsidRDefault="00F51A27" w:rsidP="00B5656C">
      <w:pPr>
        <w:ind w:left="4253"/>
        <w:contextualSpacing/>
        <w:jc w:val="right"/>
        <w:rPr>
          <w:b/>
        </w:rPr>
      </w:pPr>
      <w:r>
        <w:t>№</w:t>
      </w:r>
      <w:r w:rsidR="008E2C6E">
        <w:t xml:space="preserve">  </w:t>
      </w:r>
      <w:r w:rsidR="000B3D2D">
        <w:t xml:space="preserve">187  </w:t>
      </w:r>
      <w:r w:rsidR="003206C6">
        <w:t>от</w:t>
      </w:r>
      <w:r w:rsidR="000B3D2D">
        <w:t xml:space="preserve"> 22.04.2024</w:t>
      </w:r>
      <w:r w:rsidR="008E2C6E">
        <w:t xml:space="preserve">    </w:t>
      </w:r>
      <w:r w:rsidR="003206C6">
        <w:t xml:space="preserve"> </w:t>
      </w:r>
    </w:p>
    <w:p w:rsidR="00560126" w:rsidRDefault="00560126" w:rsidP="00560126">
      <w:pPr>
        <w:ind w:left="4253"/>
        <w:rPr>
          <w:b/>
        </w:rPr>
      </w:pPr>
      <w:r>
        <w:rPr>
          <w:b/>
        </w:rPr>
        <w:t xml:space="preserve">                                                                     </w:t>
      </w:r>
      <w:r w:rsidR="00B5656C">
        <w:rPr>
          <w:b/>
        </w:rPr>
        <w:t xml:space="preserve">                         </w:t>
      </w:r>
      <w:r w:rsidR="003206C6">
        <w:rPr>
          <w:b/>
        </w:rPr>
        <w:t xml:space="preserve">    </w:t>
      </w:r>
    </w:p>
    <w:p w:rsidR="00560126" w:rsidRDefault="00560126" w:rsidP="00560126">
      <w:pPr>
        <w:ind w:firstLine="138"/>
        <w:jc w:val="center"/>
        <w:rPr>
          <w:b/>
          <w:bCs/>
          <w:sz w:val="28"/>
          <w:szCs w:val="28"/>
        </w:rPr>
      </w:pPr>
    </w:p>
    <w:p w:rsidR="00B5656C" w:rsidRDefault="00B5656C" w:rsidP="00560126">
      <w:pPr>
        <w:ind w:firstLine="138"/>
        <w:jc w:val="center"/>
        <w:rPr>
          <w:b/>
          <w:bCs/>
          <w:sz w:val="28"/>
          <w:szCs w:val="28"/>
        </w:rPr>
      </w:pPr>
    </w:p>
    <w:p w:rsidR="00560126" w:rsidRDefault="00560126" w:rsidP="00560126">
      <w:pPr>
        <w:ind w:firstLine="1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размещения нестационарных торговых объектов, расположенных на земельных участках, в зданиях, строениях, сооружениях, находящихся в государственной или муниципальной собственн</w:t>
      </w:r>
      <w:r w:rsidR="001E23E8">
        <w:rPr>
          <w:b/>
          <w:bCs/>
          <w:sz w:val="28"/>
          <w:szCs w:val="28"/>
        </w:rPr>
        <w:t>ости на территории Сокурского</w:t>
      </w:r>
      <w:r>
        <w:rPr>
          <w:b/>
          <w:bCs/>
          <w:sz w:val="28"/>
          <w:szCs w:val="28"/>
        </w:rPr>
        <w:t xml:space="preserve"> сельсовета Мошковского района Новосибирской области</w:t>
      </w:r>
      <w:r w:rsidR="00BB6269">
        <w:rPr>
          <w:b/>
          <w:bCs/>
          <w:sz w:val="28"/>
          <w:szCs w:val="28"/>
        </w:rPr>
        <w:t xml:space="preserve"> </w:t>
      </w:r>
    </w:p>
    <w:p w:rsidR="00560126" w:rsidRDefault="00560126" w:rsidP="00560126">
      <w:pPr>
        <w:ind w:firstLine="1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37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133"/>
        <w:gridCol w:w="1134"/>
        <w:gridCol w:w="907"/>
        <w:gridCol w:w="907"/>
        <w:gridCol w:w="2214"/>
        <w:gridCol w:w="1559"/>
        <w:gridCol w:w="1469"/>
        <w:gridCol w:w="1928"/>
      </w:tblGrid>
      <w:tr w:rsidR="00560126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560126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560126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>Адресный ориентир - место размещения нестационарного торгового объекта (район, адрес)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>Тип нестационарного торгового объекта 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>Количество нестационарных торговых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 xml:space="preserve">Площадь земельного участка </w:t>
            </w:r>
            <w:r w:rsidR="00295889">
              <w:rPr>
                <w:rFonts w:eastAsiaTheme="minorEastAsia"/>
                <w:sz w:val="20"/>
                <w:szCs w:val="20"/>
              </w:rPr>
              <w:t>кв.м.</w:t>
            </w:r>
            <w:r w:rsidRPr="00560126">
              <w:rPr>
                <w:rFonts w:eastAsiaTheme="minorEastAsia"/>
                <w:sz w:val="20"/>
                <w:szCs w:val="20"/>
              </w:rPr>
              <w:t>&lt;2&gt;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>Площадь нестационарного торгового объекта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>Собственник земельного участка, здания, строения, сооружения, где расположен нестационарный торговый объект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560126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560126">
              <w:rPr>
                <w:rFonts w:eastAsiaTheme="minorEastAsia"/>
                <w:sz w:val="20"/>
                <w:szCs w:val="20"/>
              </w:rPr>
              <w:t xml:space="preserve">Период функционирования нестационарного торгового объекта (постоянно или сезонно </w:t>
            </w:r>
            <w:proofErr w:type="gramStart"/>
            <w:r w:rsidRPr="00560126">
              <w:rPr>
                <w:rFonts w:eastAsiaTheme="minorEastAsia"/>
                <w:sz w:val="20"/>
                <w:szCs w:val="20"/>
              </w:rPr>
              <w:t>с</w:t>
            </w:r>
            <w:proofErr w:type="gramEnd"/>
            <w:r w:rsidRPr="00560126">
              <w:rPr>
                <w:rFonts w:eastAsiaTheme="minorEastAsia"/>
                <w:sz w:val="20"/>
                <w:szCs w:val="20"/>
              </w:rPr>
              <w:t xml:space="preserve"> ______ по ______)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6" w:rsidRPr="00694FE9" w:rsidRDefault="00560126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694FE9">
              <w:rPr>
                <w:rFonts w:eastAsiaTheme="minorEastAsia"/>
                <w:sz w:val="20"/>
                <w:szCs w:val="20"/>
              </w:rPr>
              <w:t>Примечание (существующий нестационарный торговый объект или перспективное место размещения нестационарного торгового объекта) &lt;3&gt;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F2450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F2450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F2450" w:rsidRDefault="005F2450" w:rsidP="005F245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F2450">
              <w:rPr>
                <w:rFonts w:eastAsiaTheme="minorHAnsi"/>
                <w:sz w:val="20"/>
                <w:szCs w:val="20"/>
                <w:lang w:eastAsia="en-US"/>
              </w:rPr>
              <w:t xml:space="preserve">Находится в 3,5 метрах от забора адресного ориентира: Новосибирская область, Мошковский район, с.Сокур, Ул.Советская, дом 90. Кадастровый номер </w:t>
            </w:r>
            <w:proofErr w:type="spellStart"/>
            <w:r w:rsidRPr="005F2450">
              <w:rPr>
                <w:rFonts w:eastAsiaTheme="minorHAnsi"/>
                <w:sz w:val="20"/>
                <w:szCs w:val="20"/>
                <w:lang w:eastAsia="en-US"/>
              </w:rPr>
              <w:t>зем.уч</w:t>
            </w:r>
            <w:proofErr w:type="spellEnd"/>
            <w:r w:rsidRPr="005F2450">
              <w:rPr>
                <w:rFonts w:eastAsiaTheme="minorHAnsi"/>
                <w:sz w:val="20"/>
                <w:szCs w:val="20"/>
                <w:lang w:eastAsia="en-US"/>
              </w:rPr>
              <w:t>. 54:18:070112:2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5F2450" w:rsidP="005F2450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6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Торговля розничная незамороженными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694FE9" w:rsidRDefault="00947008" w:rsidP="007E0A4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4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П. Барлакский, в 30 метрах на восток от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магазина, </w:t>
            </w:r>
          </w:p>
          <w:p w:rsidR="002C5348" w:rsidRDefault="002C534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  <w:p w:rsidR="002C534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ул.Центральная,</w:t>
            </w:r>
          </w:p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д.№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автомагазин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Собственность земельного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участка не разграничена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08" w:rsidRPr="00694FE9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П.Емельновский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, у магазина по ул.Школьная, д.13б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Промышленные 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694FE9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931B5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П.Емельяновский, ул.Зеленая, д.№ 1, площадь перед СДК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автомагазин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0473F9" w:rsidRDefault="00947008" w:rsidP="000473F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473F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П.Кошево, привокзальная площадь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Продукция личных подсобных хозяйств, дачников, огородников,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0473F9" w:rsidRDefault="00947008" w:rsidP="000473F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473F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 выходным дням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6012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473F9">
              <w:rPr>
                <w:rFonts w:eastAsiaTheme="minorEastAsia"/>
                <w:sz w:val="20"/>
                <w:szCs w:val="20"/>
              </w:rPr>
              <w:t>П.Кошево, привокзальная площадь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автомагазин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0473F9" w:rsidRDefault="00947008" w:rsidP="000473F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473F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П.Кошево, ул.Школьная,</w:t>
            </w:r>
          </w:p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у дома №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473F9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0473F9" w:rsidRDefault="00947008" w:rsidP="000473F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473F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П.Смоленский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,у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. Победы, у дома № 9а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Промышленные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8A0E79" w:rsidRDefault="00947008" w:rsidP="008A0E7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 w:rsidRPr="008A0E79">
              <w:rPr>
                <w:rFonts w:eastAsiaTheme="minorEastAsia"/>
                <w:sz w:val="20"/>
                <w:szCs w:val="20"/>
              </w:rPr>
              <w:t>П.Смоленский</w:t>
            </w:r>
            <w:proofErr w:type="gramStart"/>
            <w:r w:rsidRPr="008A0E79">
              <w:rPr>
                <w:rFonts w:eastAsiaTheme="minorEastAsia"/>
                <w:sz w:val="20"/>
                <w:szCs w:val="20"/>
              </w:rPr>
              <w:t>,у</w:t>
            </w:r>
            <w:proofErr w:type="gramEnd"/>
            <w:r w:rsidRPr="008A0E79">
              <w:rPr>
                <w:rFonts w:eastAsiaTheme="minorEastAsia"/>
                <w:sz w:val="20"/>
                <w:szCs w:val="20"/>
              </w:rPr>
              <w:t>л</w:t>
            </w:r>
            <w:proofErr w:type="spellEnd"/>
            <w:r w:rsidRPr="008A0E79">
              <w:rPr>
                <w:rFonts w:eastAsiaTheme="minorEastAsia"/>
                <w:sz w:val="20"/>
                <w:szCs w:val="20"/>
              </w:rPr>
              <w:t xml:space="preserve">. </w:t>
            </w:r>
            <w:r w:rsidRPr="008A0E79">
              <w:rPr>
                <w:rFonts w:eastAsiaTheme="minorEastAsia"/>
                <w:sz w:val="20"/>
                <w:szCs w:val="20"/>
              </w:rPr>
              <w:lastRenderedPageBreak/>
              <w:t>Победы, у дома № 9а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 xml:space="preserve">Продукция личных </w:t>
            </w:r>
            <w:r w:rsidRPr="008A0E79">
              <w:rPr>
                <w:rFonts w:eastAsiaTheme="minorEastAsia"/>
                <w:sz w:val="20"/>
                <w:szCs w:val="20"/>
              </w:rPr>
              <w:lastRenderedPageBreak/>
              <w:t>подсобных хозяйств, дачников, огородников,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8A0E79" w:rsidRDefault="00947008" w:rsidP="008A0E7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lastRenderedPageBreak/>
              <w:t xml:space="preserve">Собственность </w:t>
            </w:r>
            <w:r w:rsidRPr="008A0E79">
              <w:rPr>
                <w:rFonts w:eastAsiaTheme="minorEastAsia"/>
                <w:sz w:val="20"/>
                <w:szCs w:val="20"/>
              </w:rPr>
              <w:lastRenderedPageBreak/>
              <w:t>земельного участка не разграничена</w:t>
            </w:r>
          </w:p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lastRenderedPageBreak/>
              <w:t xml:space="preserve">По выходным </w:t>
            </w:r>
            <w:r w:rsidRPr="008A0E79">
              <w:rPr>
                <w:rFonts w:eastAsiaTheme="minorEastAsia"/>
                <w:sz w:val="20"/>
                <w:szCs w:val="20"/>
              </w:rPr>
              <w:lastRenderedPageBreak/>
              <w:t>дням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A64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П.Смоленский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,у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л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. Победы, у дома № 19а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автомагазин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8A0E79" w:rsidRDefault="00947008" w:rsidP="008A0E7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С.Орск, ул.Центральная,  у дома № 11 перед магазином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Продукция личных подсобных хозяйств, дачников, огородников,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8A0E79" w:rsidRDefault="00947008" w:rsidP="008A0E7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По выходным дням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947008" w:rsidP="00DF0D8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С.Орск, ул.Центральная,</w:t>
            </w:r>
          </w:p>
          <w:p w:rsidR="00947008" w:rsidRPr="00560126" w:rsidRDefault="00947008" w:rsidP="00DF0D8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 дома № 11 перед магазином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автомагазин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8A0E79" w:rsidRDefault="00947008" w:rsidP="008A0E7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8A0E7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93 в 10 м от дома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Частная собственность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92 в 30 м на юго-запад от дома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42133D" w:rsidRDefault="00947008" w:rsidP="004213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ул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.С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оветская,78 в 20 м на юг от дома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42133D" w:rsidRDefault="00947008" w:rsidP="004213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8, д.46/1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42133D" w:rsidRDefault="00947008" w:rsidP="004213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 xml:space="preserve">Собственность земельного участка не </w:t>
            </w:r>
            <w:r w:rsidRPr="0042133D">
              <w:rPr>
                <w:rFonts w:eastAsiaTheme="minorEastAsia"/>
                <w:sz w:val="20"/>
                <w:szCs w:val="20"/>
              </w:rPr>
              <w:lastRenderedPageBreak/>
              <w:t>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3 в 12 м от дома №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42133D" w:rsidRDefault="00947008" w:rsidP="004213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ул. Первомайская, д.27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42133D" w:rsidRDefault="00947008" w:rsidP="004213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5E342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E3429"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1, в 10м на северо-восток от дома №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Промышленные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42133D" w:rsidRDefault="00947008" w:rsidP="0042133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42133D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E3429"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2, у дома № 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E3429">
              <w:rPr>
                <w:rFonts w:eastAsiaTheme="minorEastAsia"/>
                <w:sz w:val="20"/>
                <w:szCs w:val="20"/>
              </w:rPr>
              <w:t>Продукция личных подсобных хозяйств, дачников, огородников,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E3429" w:rsidRDefault="00947008" w:rsidP="005E342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E342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 выходным дням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4, площадь перед ДК «Нефтяник»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E3429">
              <w:rPr>
                <w:rFonts w:eastAsiaTheme="minorEastAsia"/>
                <w:sz w:val="20"/>
                <w:szCs w:val="20"/>
              </w:rPr>
              <w:t>Продукция личных подсобных хозяйств, дачников, огородников,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E3429" w:rsidRDefault="00947008" w:rsidP="005E342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E3429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5E3429">
              <w:rPr>
                <w:rFonts w:eastAsiaTheme="minorEastAsia"/>
                <w:sz w:val="20"/>
                <w:szCs w:val="20"/>
              </w:rPr>
              <w:t>По выходным дням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4, площадь перед ДК «Нефтяник»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автомагазин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и промышленные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,25в  вблизи магазина и автобусной остановки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Продукция личных подсобных хозяйств, дачников, огородников,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335532" w:rsidRDefault="00947008" w:rsidP="003355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 выходным дням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3F4A0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вблизи дома 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палатка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Промышленные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335532" w:rsidRDefault="00947008" w:rsidP="00335532">
            <w:pPr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у дома № 25в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335532" w:rsidRDefault="00947008" w:rsidP="003355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BC37C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у дома №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трейлер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335532" w:rsidRDefault="00947008" w:rsidP="003355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E763AB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ул. Советская, у дома № 76, площадь перед магазинами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Продукция личных подсобных хозяйств, дачников, огородников,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335532" w:rsidRDefault="00947008" w:rsidP="003355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 выходным дням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/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Трудовая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у дома № 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335532" w:rsidRDefault="00947008" w:rsidP="003355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B303C9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в 15 м от дома № 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335532" w:rsidRDefault="00947008" w:rsidP="003355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33553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B303C9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3, в 10 м на восток от дома №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C700D2"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C700D2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C700D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0C67F7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1, в 4 м на восток от дома №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Промышленные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Частная собственность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0C67F7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ул. Советская,13 площадь перед зданием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автомагазин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и промышленные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/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ул.Рабочая, д.119а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C700D2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C700D2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4D4545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ул.Советская, д.143/1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Частная собственность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4D4545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квартал 2, в 15 м на юго-восток от дома №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Промышленные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061335" w:rsidRDefault="00947008" w:rsidP="0006133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61335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9E3D6D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С.Сокур, ул. Рабочая, д.171,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Частная собственность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9E3D6D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 м от въезда на территорию НСТ «Овощевод»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25,5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Смешанные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061335" w:rsidRDefault="00947008" w:rsidP="0006133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61335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08" w:rsidRDefault="00947008">
            <w:r w:rsidRPr="009E3D6D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 Сокур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78Б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Фрукты, овощи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53" w:rsidRPr="00061335" w:rsidRDefault="00B33453" w:rsidP="00B3345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061335">
              <w:rPr>
                <w:rFonts w:eastAsiaTheme="minorEastAsia"/>
                <w:sz w:val="20"/>
                <w:szCs w:val="20"/>
              </w:rPr>
              <w:t>Собственность земельного участка не разграничена</w:t>
            </w:r>
          </w:p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B33453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E3D6D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С. Сокур, ул.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Советская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, 21Б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Собственность земельного участка не разграничена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C7587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E3D6D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8E2C6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 Сокур, квартал 2, 21А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 Торговля розничная мясных изделий;</w:t>
            </w:r>
          </w:p>
          <w:p w:rsidR="008E2C6E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 торговля розничная непродовольственных изделий (одежда, обувь)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Собственность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земельного участка не разграничена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E3D6D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8E2C6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с. Сокур, квартал 2, 21Б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Табачная лавка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Собственность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земельного участка не разграничена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постоянное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8E2C6E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  <w:r w:rsidRPr="009E3D6D">
              <w:rPr>
                <w:rFonts w:eastAsiaTheme="minorEastAsia"/>
                <w:sz w:val="20"/>
                <w:szCs w:val="20"/>
              </w:rPr>
              <w:t>существующий нестационарный торговый объект</w:t>
            </w:r>
          </w:p>
        </w:tc>
      </w:tr>
      <w:tr w:rsidR="00947008" w:rsidRPr="00560126" w:rsidTr="002C53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08" w:rsidRPr="00560126" w:rsidRDefault="00947008" w:rsidP="00C700D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E24300" w:rsidRDefault="00E24300"/>
    <w:p w:rsidR="002C1CD4" w:rsidRDefault="002C1CD4"/>
    <w:p w:rsidR="002C1CD4" w:rsidRDefault="00295889" w:rsidP="00295889">
      <w:pPr>
        <w:pStyle w:val="a4"/>
        <w:numPr>
          <w:ilvl w:val="0"/>
          <w:numId w:val="2"/>
        </w:numPr>
      </w:pPr>
      <w:r>
        <w:t>Указывается тип нестационарного торгового объекта в соответствии с национальным стандартом РФ Гост Р51303-2013</w:t>
      </w:r>
      <w:r w:rsidR="004D1CB3">
        <w:t xml:space="preserve">                 </w:t>
      </w:r>
      <w:bookmarkStart w:id="0" w:name="_GoBack"/>
      <w:bookmarkEnd w:id="0"/>
      <w:r>
        <w:t xml:space="preserve"> «Торговля.</w:t>
      </w:r>
      <w:r w:rsidR="004D1CB3">
        <w:t xml:space="preserve"> </w:t>
      </w:r>
      <w:proofErr w:type="gramStart"/>
      <w:r>
        <w:t>Т</w:t>
      </w:r>
      <w:proofErr w:type="gramEnd"/>
      <w:r>
        <w:t>ермины и определения»</w:t>
      </w:r>
    </w:p>
    <w:p w:rsidR="00295889" w:rsidRDefault="00295889" w:rsidP="00295889">
      <w:pPr>
        <w:pStyle w:val="a4"/>
        <w:numPr>
          <w:ilvl w:val="0"/>
          <w:numId w:val="2"/>
        </w:numPr>
      </w:pPr>
      <w:r>
        <w:t>Только для нестационарных торговых объектов, размещенных на земельных участках</w:t>
      </w:r>
    </w:p>
    <w:p w:rsidR="00295889" w:rsidRDefault="00295889" w:rsidP="00295889">
      <w:pPr>
        <w:pStyle w:val="a4"/>
        <w:numPr>
          <w:ilvl w:val="0"/>
          <w:numId w:val="2"/>
        </w:numPr>
      </w:pPr>
      <w:r>
        <w:t xml:space="preserve">Только для постоянно </w:t>
      </w:r>
      <w:r w:rsidR="000B3D2D">
        <w:t xml:space="preserve">функционирующих </w:t>
      </w:r>
      <w:r>
        <w:t xml:space="preserve"> нестационарных торговых объектов</w:t>
      </w:r>
    </w:p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2C1CD4" w:rsidRDefault="002C1CD4"/>
    <w:p w:rsidR="00401952" w:rsidRDefault="008E2C6E" w:rsidP="008E2C6E">
      <w:pPr>
        <w:contextualSpacing/>
        <w:rPr>
          <w:b/>
        </w:rPr>
      </w:pPr>
      <w:r>
        <w:t xml:space="preserve"> </w:t>
      </w:r>
    </w:p>
    <w:sectPr w:rsidR="00401952" w:rsidSect="005601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16DB"/>
    <w:multiLevelType w:val="hybridMultilevel"/>
    <w:tmpl w:val="C0D402B4"/>
    <w:lvl w:ilvl="0" w:tplc="57C22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46D5B"/>
    <w:multiLevelType w:val="multilevel"/>
    <w:tmpl w:val="8CFC3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26"/>
    <w:rsid w:val="000473F9"/>
    <w:rsid w:val="00061335"/>
    <w:rsid w:val="00081FB8"/>
    <w:rsid w:val="000B3D2D"/>
    <w:rsid w:val="000F72CC"/>
    <w:rsid w:val="001A3F1A"/>
    <w:rsid w:val="001D344A"/>
    <w:rsid w:val="001E23E8"/>
    <w:rsid w:val="00221C46"/>
    <w:rsid w:val="00295889"/>
    <w:rsid w:val="002C1CD4"/>
    <w:rsid w:val="002C5348"/>
    <w:rsid w:val="003206C6"/>
    <w:rsid w:val="00335532"/>
    <w:rsid w:val="003F4A0A"/>
    <w:rsid w:val="00401952"/>
    <w:rsid w:val="0042133D"/>
    <w:rsid w:val="00450954"/>
    <w:rsid w:val="004A7BAF"/>
    <w:rsid w:val="004D1CB3"/>
    <w:rsid w:val="00541EC0"/>
    <w:rsid w:val="00555AE8"/>
    <w:rsid w:val="00560126"/>
    <w:rsid w:val="005658C1"/>
    <w:rsid w:val="005A0FB9"/>
    <w:rsid w:val="005D6231"/>
    <w:rsid w:val="005E3429"/>
    <w:rsid w:val="005F2450"/>
    <w:rsid w:val="00646677"/>
    <w:rsid w:val="00665E20"/>
    <w:rsid w:val="00694FE9"/>
    <w:rsid w:val="006B2BDA"/>
    <w:rsid w:val="00712F7D"/>
    <w:rsid w:val="007712E4"/>
    <w:rsid w:val="00796736"/>
    <w:rsid w:val="00811AF0"/>
    <w:rsid w:val="00851359"/>
    <w:rsid w:val="00891402"/>
    <w:rsid w:val="008A0E79"/>
    <w:rsid w:val="008C7236"/>
    <w:rsid w:val="008E2C6E"/>
    <w:rsid w:val="008F116D"/>
    <w:rsid w:val="00931393"/>
    <w:rsid w:val="00947008"/>
    <w:rsid w:val="009931B5"/>
    <w:rsid w:val="009C7587"/>
    <w:rsid w:val="009D6C1A"/>
    <w:rsid w:val="00AE4880"/>
    <w:rsid w:val="00AF1947"/>
    <w:rsid w:val="00B009F2"/>
    <w:rsid w:val="00B33453"/>
    <w:rsid w:val="00B5656C"/>
    <w:rsid w:val="00BB6269"/>
    <w:rsid w:val="00BC37CB"/>
    <w:rsid w:val="00C700D2"/>
    <w:rsid w:val="00CA6454"/>
    <w:rsid w:val="00CE2C34"/>
    <w:rsid w:val="00D126BC"/>
    <w:rsid w:val="00D62184"/>
    <w:rsid w:val="00DF0D89"/>
    <w:rsid w:val="00E24300"/>
    <w:rsid w:val="00EA7006"/>
    <w:rsid w:val="00EB3356"/>
    <w:rsid w:val="00F51A27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6012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81F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2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2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6012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81F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2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2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5AA2-5E6D-4E2A-8898-6295213F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31</cp:revision>
  <cp:lastPrinted>2020-02-19T04:18:00Z</cp:lastPrinted>
  <dcterms:created xsi:type="dcterms:W3CDTF">2019-03-11T05:01:00Z</dcterms:created>
  <dcterms:modified xsi:type="dcterms:W3CDTF">2024-04-22T06:53:00Z</dcterms:modified>
</cp:coreProperties>
</file>