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1D" w:rsidRDefault="00350E1D" w:rsidP="00350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СОКУРСКОГО   СЕЛЬСОВЕТА</w:t>
      </w:r>
    </w:p>
    <w:p w:rsidR="00350E1D" w:rsidRDefault="00350E1D" w:rsidP="00350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350E1D" w:rsidRDefault="00350E1D" w:rsidP="00350E1D">
      <w:pPr>
        <w:spacing w:line="240" w:lineRule="auto"/>
        <w:jc w:val="left"/>
        <w:rPr>
          <w:b/>
          <w:sz w:val="28"/>
          <w:szCs w:val="28"/>
        </w:rPr>
      </w:pPr>
    </w:p>
    <w:p w:rsidR="00350E1D" w:rsidRDefault="00350E1D" w:rsidP="00350E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0E1D" w:rsidRDefault="00350E1D" w:rsidP="00350E1D">
      <w:pPr>
        <w:spacing w:line="240" w:lineRule="auto"/>
        <w:ind w:firstLine="709"/>
        <w:rPr>
          <w:sz w:val="28"/>
          <w:szCs w:val="28"/>
        </w:rPr>
      </w:pPr>
    </w:p>
    <w:p w:rsidR="00350E1D" w:rsidRDefault="00454263" w:rsidP="00350E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 01</w:t>
      </w:r>
      <w:bookmarkStart w:id="0" w:name="_GoBack"/>
      <w:bookmarkEnd w:id="0"/>
      <w:r>
        <w:rPr>
          <w:sz w:val="28"/>
          <w:szCs w:val="28"/>
        </w:rPr>
        <w:t>.04.2024 г.        № 60</w:t>
      </w:r>
    </w:p>
    <w:p w:rsidR="00350E1D" w:rsidRDefault="00350E1D" w:rsidP="00350E1D">
      <w:pPr>
        <w:pStyle w:val="a5"/>
        <w:jc w:val="both"/>
        <w:rPr>
          <w:sz w:val="28"/>
          <w:szCs w:val="28"/>
        </w:rPr>
      </w:pPr>
    </w:p>
    <w:p w:rsidR="00350E1D" w:rsidRDefault="00350E1D" w:rsidP="00350E1D">
      <w:pPr>
        <w:pStyle w:val="a5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Сокурского  сельсовета Мошковского района Новосибирской области </w:t>
      </w:r>
      <w:proofErr w:type="gramStart"/>
      <w:r>
        <w:rPr>
          <w:b/>
          <w:bCs/>
          <w:color w:val="000000"/>
          <w:sz w:val="28"/>
          <w:szCs w:val="28"/>
        </w:rPr>
        <w:t>от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350E1D" w:rsidRDefault="00350E1D" w:rsidP="00350E1D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19.12.2023  г.  № 241 </w:t>
      </w:r>
      <w:r>
        <w:rPr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Сокурского сельсовета Мошковского района Новосибирской области»».</w:t>
      </w:r>
    </w:p>
    <w:p w:rsidR="00350E1D" w:rsidRDefault="00350E1D" w:rsidP="00350E1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50E1D" w:rsidRDefault="00350E1D" w:rsidP="00350E1D">
      <w:p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области»,</w:t>
      </w:r>
    </w:p>
    <w:p w:rsidR="00350E1D" w:rsidRDefault="00350E1D" w:rsidP="00350E1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350E1D" w:rsidRDefault="00350E1D" w:rsidP="00350E1D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 xml:space="preserve">Внести в постановление  администрации Сокурского  сельсовета Мошковского района Новосибирской области </w:t>
      </w:r>
      <w:r>
        <w:rPr>
          <w:bCs/>
          <w:color w:val="000000"/>
          <w:sz w:val="28"/>
          <w:szCs w:val="28"/>
        </w:rPr>
        <w:t xml:space="preserve">от </w:t>
      </w:r>
      <w:r w:rsidRPr="00350E1D">
        <w:rPr>
          <w:bCs/>
          <w:color w:val="000000"/>
          <w:sz w:val="28"/>
          <w:szCs w:val="28"/>
        </w:rPr>
        <w:t xml:space="preserve">19.12.2023  г.  № 241 </w:t>
      </w:r>
      <w:r w:rsidRPr="00350E1D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Сокурского сельсовета Мошковского района Новосибирской области»»</w:t>
      </w:r>
      <w:r>
        <w:rPr>
          <w:sz w:val="28"/>
          <w:szCs w:val="28"/>
        </w:rPr>
        <w:t xml:space="preserve"> на основании экспертного заключения № 899-02-02-03/9 от 04.03.2024 г.   следующие изменения:</w:t>
      </w:r>
      <w:proofErr w:type="gramEnd"/>
    </w:p>
    <w:p w:rsidR="00350E1D" w:rsidRDefault="00350E1D" w:rsidP="00350E1D">
      <w:pPr>
        <w:pStyle w:val="a4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 </w:t>
      </w:r>
      <w:r w:rsidR="00F10F8A">
        <w:rPr>
          <w:bCs/>
          <w:sz w:val="28"/>
          <w:szCs w:val="28"/>
        </w:rPr>
        <w:t>Раздел 1 программы читать в следующей редакции:</w:t>
      </w:r>
    </w:p>
    <w:p w:rsidR="00F10F8A" w:rsidRPr="00F10F8A" w:rsidRDefault="00F10F8A" w:rsidP="00F10F8A">
      <w:pPr>
        <w:widowControl/>
        <w:shd w:val="clear" w:color="auto" w:fill="FFFFFF"/>
        <w:autoSpaceDE/>
        <w:autoSpaceDN/>
        <w:spacing w:line="240" w:lineRule="auto"/>
        <w:ind w:left="0" w:firstLine="54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1.Предметом государственного жилищного надзора является соблюдение юридическими лицами, индивидуальными предпринимателями и гражданами обязательных </w:t>
      </w:r>
      <w:hyperlink r:id="rId5" w:history="1">
        <w:r w:rsidRPr="00F10F8A">
          <w:rPr>
            <w:sz w:val="28"/>
            <w:szCs w:val="28"/>
          </w:rPr>
          <w:t>требований</w:t>
        </w:r>
      </w:hyperlink>
      <w:r w:rsidRPr="00F10F8A">
        <w:rPr>
          <w:sz w:val="28"/>
          <w:szCs w:val="28"/>
        </w:rPr>
        <w:t>, установленных жилищным законодательством, </w:t>
      </w:r>
      <w:hyperlink r:id="rId6" w:history="1">
        <w:r w:rsidRPr="00F10F8A">
          <w:rPr>
            <w:sz w:val="28"/>
            <w:szCs w:val="28"/>
          </w:rPr>
          <w:t>законодательством</w:t>
        </w:r>
      </w:hyperlink>
      <w:r w:rsidRPr="00F10F8A">
        <w:rPr>
          <w:sz w:val="28"/>
          <w:szCs w:val="28"/>
        </w:rPr>
        <w:t> об энергосбережении и о повышении энергетической эффективности, </w:t>
      </w:r>
      <w:hyperlink r:id="rId7" w:anchor="dst1" w:history="1">
        <w:r w:rsidRPr="00F10F8A">
          <w:rPr>
            <w:sz w:val="28"/>
            <w:szCs w:val="28"/>
          </w:rPr>
          <w:t>законодательством</w:t>
        </w:r>
      </w:hyperlink>
      <w:r w:rsidRPr="00F10F8A">
        <w:rPr>
          <w:sz w:val="28"/>
          <w:szCs w:val="28"/>
        </w:rPr>
        <w:t> о газоснабжении в Российской Федерации в отношении жилищного фонда, за исключением муниципального жилищного фонда: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F10F8A">
        <w:rPr>
          <w:sz w:val="28"/>
          <w:szCs w:val="28"/>
        </w:rPr>
        <w:t>1) требований к использованию и </w:t>
      </w:r>
      <w:hyperlink r:id="rId8" w:history="1">
        <w:r w:rsidRPr="00F10F8A">
          <w:rPr>
            <w:sz w:val="28"/>
            <w:szCs w:val="28"/>
          </w:rPr>
          <w:t>сохранности</w:t>
        </w:r>
      </w:hyperlink>
      <w:r w:rsidRPr="00F10F8A">
        <w:rPr>
          <w:sz w:val="28"/>
          <w:szCs w:val="28"/>
        </w:rPr>
        <w:t> жилищного фонда, в том числе </w:t>
      </w:r>
      <w:hyperlink r:id="rId9" w:anchor="dst100028" w:history="1">
        <w:r w:rsidRPr="00F10F8A">
          <w:rPr>
            <w:sz w:val="28"/>
            <w:szCs w:val="28"/>
          </w:rPr>
          <w:t>требований</w:t>
        </w:r>
      </w:hyperlink>
      <w:r w:rsidRPr="00F10F8A">
        <w:rPr>
          <w:sz w:val="28"/>
          <w:szCs w:val="28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2) требований к </w:t>
      </w:r>
      <w:hyperlink r:id="rId10" w:anchor="dst246" w:history="1">
        <w:r w:rsidRPr="00F10F8A">
          <w:rPr>
            <w:sz w:val="28"/>
            <w:szCs w:val="28"/>
          </w:rPr>
          <w:t>формированию</w:t>
        </w:r>
      </w:hyperlink>
      <w:r w:rsidRPr="00F10F8A">
        <w:rPr>
          <w:sz w:val="28"/>
          <w:szCs w:val="28"/>
        </w:rPr>
        <w:t> фондов капитального ремонта;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 xml:space="preserve">9) требований к порядку размещения </w:t>
      </w:r>
      <w:proofErr w:type="spellStart"/>
      <w:r w:rsidRPr="00F10F8A">
        <w:rPr>
          <w:sz w:val="28"/>
          <w:szCs w:val="28"/>
        </w:rPr>
        <w:t>ресурсоснабжающими</w:t>
      </w:r>
      <w:proofErr w:type="spellEnd"/>
      <w:r w:rsidRPr="00F10F8A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F10F8A" w:rsidRPr="00F10F8A" w:rsidRDefault="00F10F8A" w:rsidP="00F10F8A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  <w:r w:rsidRPr="00F10F8A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F10F8A" w:rsidRPr="00F10F8A" w:rsidRDefault="00F10F8A" w:rsidP="00F10F8A">
      <w:pPr>
        <w:pStyle w:val="a4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</w:p>
    <w:p w:rsidR="00350E1D" w:rsidRDefault="00350E1D" w:rsidP="00350E1D">
      <w:pPr>
        <w:pStyle w:val="a4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11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sokur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50E1D" w:rsidRDefault="00350E1D" w:rsidP="00350E1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50E1D" w:rsidRDefault="00350E1D" w:rsidP="00350E1D">
      <w:pPr>
        <w:spacing w:line="276" w:lineRule="auto"/>
        <w:ind w:left="0"/>
        <w:jc w:val="both"/>
        <w:rPr>
          <w:sz w:val="28"/>
          <w:szCs w:val="28"/>
        </w:rPr>
      </w:pPr>
    </w:p>
    <w:p w:rsidR="00350E1D" w:rsidRDefault="00350E1D" w:rsidP="00350E1D">
      <w:pPr>
        <w:spacing w:line="276" w:lineRule="auto"/>
        <w:ind w:left="0"/>
        <w:jc w:val="both"/>
        <w:rPr>
          <w:sz w:val="28"/>
          <w:szCs w:val="28"/>
        </w:rPr>
      </w:pPr>
    </w:p>
    <w:p w:rsidR="00350E1D" w:rsidRDefault="00350E1D" w:rsidP="00350E1D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 сельсовета </w:t>
      </w:r>
    </w:p>
    <w:p w:rsidR="00350E1D" w:rsidRDefault="00350E1D" w:rsidP="00350E1D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350E1D" w:rsidRDefault="00350E1D" w:rsidP="00350E1D">
      <w:p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П.М. </w:t>
      </w:r>
      <w:proofErr w:type="spellStart"/>
      <w:r>
        <w:rPr>
          <w:sz w:val="28"/>
          <w:szCs w:val="28"/>
        </w:rPr>
        <w:t>Дубовский</w:t>
      </w:r>
      <w:proofErr w:type="spellEnd"/>
    </w:p>
    <w:p w:rsidR="0045453F" w:rsidRDefault="007E4E45"/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BD"/>
    <w:rsid w:val="000E08BD"/>
    <w:rsid w:val="00350E1D"/>
    <w:rsid w:val="00454263"/>
    <w:rsid w:val="006E6D11"/>
    <w:rsid w:val="007E4E45"/>
    <w:rsid w:val="00A15BEB"/>
    <w:rsid w:val="00F10F8A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D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0E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0E1D"/>
  </w:style>
  <w:style w:type="paragraph" w:styleId="a5">
    <w:name w:val="No Spacing"/>
    <w:uiPriority w:val="1"/>
    <w:qFormat/>
    <w:rsid w:val="00350E1D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D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0E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0E1D"/>
  </w:style>
  <w:style w:type="paragraph" w:styleId="a5">
    <w:name w:val="No Spacing"/>
    <w:uiPriority w:val="1"/>
    <w:qFormat/>
    <w:rsid w:val="00350E1D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1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2e6330676521dbd370dc8e1a35e68b0cfe059f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309/d5250cef47fb2a748882d81958f25988f9f7426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057/b2e6330676521dbd370dc8e1a35e68b0cfe059f3/" TargetMode="External"/><Relationship Id="rId11" Type="http://schemas.openxmlformats.org/officeDocument/2006/relationships/hyperlink" Target="http://www.sokur.nso.ru" TargetMode="External"/><Relationship Id="rId5" Type="http://schemas.openxmlformats.org/officeDocument/2006/relationships/hyperlink" Target="https://www.consultant.ru/document/cons_doc_LAW_51057/b2e6330676521dbd370dc8e1a35e68b0cfe059f3/" TargetMode="External"/><Relationship Id="rId10" Type="http://schemas.openxmlformats.org/officeDocument/2006/relationships/hyperlink" Target="https://www.consultant.ru/document/cons_doc_LAW_472836/79ef636f9ef4c612a570bbf76ea9fa860202e8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7859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2024-04-04T06:01:00Z</cp:lastPrinted>
  <dcterms:created xsi:type="dcterms:W3CDTF">2024-04-01T04:57:00Z</dcterms:created>
  <dcterms:modified xsi:type="dcterms:W3CDTF">2024-04-04T07:02:00Z</dcterms:modified>
</cp:coreProperties>
</file>