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27" w:rsidRDefault="00A21F27" w:rsidP="00A21F27">
      <w:pPr>
        <w:widowControl w:val="0"/>
        <w:autoSpaceDE w:val="0"/>
        <w:autoSpaceDN w:val="0"/>
        <w:snapToGrid/>
        <w:spacing w:before="0" w:after="0"/>
        <w:ind w:left="-426" w:firstLine="426"/>
        <w:jc w:val="center"/>
        <w:outlineLvl w:val="0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АДМИНИСТРАЦИЯ СОКУРСКОГО СЕЛЬСОВЕТА</w:t>
      </w:r>
    </w:p>
    <w:p w:rsidR="00A21F27" w:rsidRDefault="00A21F27" w:rsidP="00A21F27">
      <w:pPr>
        <w:widowControl w:val="0"/>
        <w:autoSpaceDE w:val="0"/>
        <w:autoSpaceDN w:val="0"/>
        <w:snapToGrid/>
        <w:spacing w:before="0" w:after="0"/>
        <w:jc w:val="center"/>
        <w:outlineLvl w:val="0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 МОШКОВСКОГО РАЙОНА НОВОСИБИРСКОЙ ОБЛАСТИ</w:t>
      </w:r>
    </w:p>
    <w:p w:rsidR="00A21F27" w:rsidRDefault="00A21F27" w:rsidP="00A21F27">
      <w:pPr>
        <w:widowControl w:val="0"/>
        <w:autoSpaceDE w:val="0"/>
        <w:autoSpaceDN w:val="0"/>
        <w:snapToGrid/>
        <w:spacing w:before="0" w:after="0"/>
        <w:rPr>
          <w:sz w:val="28"/>
          <w:szCs w:val="28"/>
          <w:lang w:bidi="ru-RU"/>
        </w:rPr>
      </w:pPr>
    </w:p>
    <w:p w:rsidR="00A21F27" w:rsidRDefault="00A21F27" w:rsidP="00A21F2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21F27" w:rsidRDefault="00A21F27" w:rsidP="00A21F27">
      <w:pPr>
        <w:spacing w:before="0" w:after="0"/>
        <w:jc w:val="both"/>
        <w:rPr>
          <w:color w:val="000000"/>
          <w:sz w:val="28"/>
          <w:szCs w:val="28"/>
        </w:rPr>
      </w:pPr>
    </w:p>
    <w:p w:rsidR="00A21F27" w:rsidRDefault="00A21F27" w:rsidP="00A21F27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19.04.2024  № 72/1</w:t>
      </w:r>
    </w:p>
    <w:p w:rsidR="00A21F27" w:rsidRDefault="00A21F27" w:rsidP="00A21F27">
      <w:pPr>
        <w:spacing w:before="0" w:after="0"/>
        <w:rPr>
          <w:sz w:val="28"/>
          <w:szCs w:val="28"/>
        </w:rPr>
      </w:pPr>
    </w:p>
    <w:p w:rsidR="00A21F27" w:rsidRDefault="00A21F27" w:rsidP="00A21F27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особого противопожарного режима на территории </w:t>
      </w:r>
    </w:p>
    <w:p w:rsidR="00A21F27" w:rsidRDefault="00A21F27" w:rsidP="00A21F27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Сокурского сельсовета Мошковского района </w:t>
      </w:r>
    </w:p>
    <w:p w:rsidR="00A21F27" w:rsidRDefault="00A21F27" w:rsidP="00A21F27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области», в целях реализации полномочий администрации Сокурского сельсовета Мошковского района Новосибирской области по осуществлению первичных мер пожарной безопасности в границах населенных пунктов, руководствуясь уставом сельского поселения Сокурского сельсовета Мошковского района Новосибирской области,  </w:t>
      </w:r>
      <w:proofErr w:type="gramEnd"/>
    </w:p>
    <w:p w:rsidR="00A21F27" w:rsidRDefault="00A21F27" w:rsidP="00A21F27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особый противопожарный режим на территории Сокурского сельсовета Мошковского р</w:t>
      </w:r>
      <w:r>
        <w:rPr>
          <w:sz w:val="28"/>
          <w:szCs w:val="28"/>
        </w:rPr>
        <w:t>айона Новосибирской области с 19 апреля по 13 мая 2024</w:t>
      </w:r>
      <w:bookmarkStart w:id="0" w:name="_GoBack"/>
      <w:bookmarkEnd w:id="0"/>
      <w:r>
        <w:rPr>
          <w:sz w:val="28"/>
          <w:szCs w:val="28"/>
        </w:rPr>
        <w:t xml:space="preserve"> года.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запрет на посещение гражданами лесов, кроме случаев, связанных с 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заданий;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запрет на использование открытого огня, разведение костров и выжигание сухой растительности, сжигание мусора на территориях населенных пунктов, садоводческих и огороднических некоммерческих товариществ, предприятий, полосах отвода линий электропередачи, железнодорожных и автомобильных дорог;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запрет сжигания порубочных остатков и горючих материалов на земельных участках в границах полос отвода и охранных </w:t>
      </w:r>
      <w:proofErr w:type="gramStart"/>
      <w:r>
        <w:rPr>
          <w:sz w:val="28"/>
          <w:szCs w:val="28"/>
        </w:rPr>
        <w:t>зон</w:t>
      </w:r>
      <w:proofErr w:type="gramEnd"/>
      <w:r>
        <w:rPr>
          <w:sz w:val="28"/>
          <w:szCs w:val="28"/>
        </w:rPr>
        <w:t xml:space="preserve"> железных дорог;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запрет приготовления пищи на открытом огне, углях (кострах, мангалах) и 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товариществ;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запрет проведения огневых работ и других пожароопасных работ вне постоянных мест их проведения;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Заместителю главы администрации Сокурского сельсовета Мошковского района Новосибирской области Колесникову О.Г.: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 принять меры по локализации очагов горения сухой растительности и спасению людей и имущества до прибытия подразделений Государственной противопожарной службы;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организовать патрулирование территорий населенных пунктов муниципального образования в целях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запрета выжигания сухой травянистой растительности, стерни, пожнивных остатков на землях сельскохозяйственного назначения, разведения костров на полях;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обеспечить готовность водовозной и землеройной техники для возможного использования в тушении пожаров;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обеспечить готовность оповещения населения в случае возникновения чрезвычайных ситуаций;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образования.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Председателю административной комиссии Сокурского сельсовета Мошковского района Новосибирской области Васильевой Н.В.: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взять на контроль территории бесхозяйных и длительное время не эксплуатируемых приусадебных участков;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работ.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полиции;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Специалисту 1 разряда администрации Сокурского сельсовета Мошковского района Новосибирской области Ермоленко А.Е. систематически информировать население муниципального образования о соблюдении требований пожарной безопасности через средства массовой информации.  </w:t>
      </w:r>
    </w:p>
    <w:p w:rsidR="00A21F27" w:rsidRDefault="00A21F27" w:rsidP="00A21F27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        6. </w:t>
      </w:r>
      <w:r>
        <w:rPr>
          <w:sz w:val="28"/>
          <w:szCs w:val="28"/>
          <w:lang w:bidi="ru-RU"/>
        </w:rPr>
        <w:t>Опубликовать настоящее постановление в  периодическом печатном издании органа местного самоуправления Сокурского сельсовета  Мошковского района Новосибирской области «Вести Сокурского сельсовета» и на официальном сайте администрации Сокурского сельсовета:</w:t>
      </w:r>
      <w:r>
        <w:rPr>
          <w:sz w:val="28"/>
          <w:szCs w:val="28"/>
          <w:lang w:val="en-US" w:bidi="ru-RU"/>
        </w:rPr>
        <w:t>www</w:t>
      </w:r>
      <w:r>
        <w:rPr>
          <w:sz w:val="28"/>
          <w:szCs w:val="28"/>
          <w:lang w:bidi="ru-RU"/>
        </w:rPr>
        <w:t>.</w:t>
      </w:r>
      <w:proofErr w:type="spellStart"/>
      <w:r>
        <w:rPr>
          <w:sz w:val="28"/>
          <w:szCs w:val="28"/>
          <w:lang w:val="en-US" w:bidi="ru-RU"/>
        </w:rPr>
        <w:t>sokur</w:t>
      </w:r>
      <w:proofErr w:type="spellEnd"/>
      <w:r>
        <w:rPr>
          <w:sz w:val="28"/>
          <w:szCs w:val="28"/>
          <w:lang w:bidi="ru-RU"/>
        </w:rPr>
        <w:t>.</w:t>
      </w:r>
      <w:proofErr w:type="spellStart"/>
      <w:r>
        <w:rPr>
          <w:sz w:val="28"/>
          <w:szCs w:val="28"/>
          <w:lang w:val="en-US" w:bidi="ru-RU"/>
        </w:rPr>
        <w:t>nso</w:t>
      </w:r>
      <w:proofErr w:type="spellEnd"/>
      <w:r>
        <w:rPr>
          <w:sz w:val="28"/>
          <w:szCs w:val="28"/>
          <w:lang w:bidi="ru-RU"/>
        </w:rPr>
        <w:t>.</w:t>
      </w:r>
      <w:proofErr w:type="spellStart"/>
      <w:r>
        <w:rPr>
          <w:sz w:val="28"/>
          <w:szCs w:val="28"/>
          <w:lang w:val="en-US" w:bidi="ru-RU"/>
        </w:rPr>
        <w:t>ru</w:t>
      </w:r>
      <w:proofErr w:type="spellEnd"/>
      <w:r>
        <w:rPr>
          <w:sz w:val="28"/>
          <w:szCs w:val="28"/>
          <w:lang w:bidi="ru-RU"/>
        </w:rPr>
        <w:t>.</w:t>
      </w:r>
    </w:p>
    <w:p w:rsidR="00A21F27" w:rsidRDefault="00A21F27" w:rsidP="00A21F27">
      <w:pPr>
        <w:widowControl w:val="0"/>
        <w:tabs>
          <w:tab w:val="left" w:pos="1170"/>
        </w:tabs>
        <w:autoSpaceDE w:val="0"/>
        <w:autoSpaceDN w:val="0"/>
        <w:snapToGrid/>
        <w:spacing w:before="0" w:after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7.</w:t>
      </w:r>
      <w:proofErr w:type="gramStart"/>
      <w:r>
        <w:rPr>
          <w:sz w:val="28"/>
          <w:szCs w:val="28"/>
          <w:lang w:bidi="ru-RU"/>
        </w:rPr>
        <w:t>Контроль за</w:t>
      </w:r>
      <w:proofErr w:type="gramEnd"/>
      <w:r>
        <w:rPr>
          <w:sz w:val="28"/>
          <w:szCs w:val="28"/>
          <w:lang w:bidi="ru-RU"/>
        </w:rPr>
        <w:t xml:space="preserve"> выполнением постановления оставляю за</w:t>
      </w:r>
      <w:r>
        <w:rPr>
          <w:spacing w:val="-7"/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собой.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ind w:firstLine="709"/>
        <w:jc w:val="both"/>
        <w:rPr>
          <w:sz w:val="28"/>
          <w:szCs w:val="28"/>
        </w:rPr>
      </w:pPr>
    </w:p>
    <w:p w:rsidR="00A21F27" w:rsidRDefault="00A21F27" w:rsidP="00A21F27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A21F27" w:rsidRDefault="00A21F27" w:rsidP="00A21F27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Глава Сокурского сельсовета</w:t>
      </w:r>
    </w:p>
    <w:p w:rsidR="00A21F27" w:rsidRDefault="00A21F27" w:rsidP="00A21F27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Мошковского района</w:t>
      </w:r>
    </w:p>
    <w:p w:rsidR="00A21F27" w:rsidRDefault="00A21F27" w:rsidP="00A21F27">
      <w:pPr>
        <w:widowControl w:val="0"/>
        <w:autoSpaceDE w:val="0"/>
        <w:autoSpaceDN w:val="0"/>
        <w:snapToGrid/>
        <w:spacing w:before="0" w:after="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Новосибирской </w:t>
      </w:r>
      <w:r>
        <w:rPr>
          <w:sz w:val="28"/>
          <w:szCs w:val="28"/>
          <w:lang w:bidi="ru-RU"/>
        </w:rPr>
        <w:t xml:space="preserve">области                                         </w:t>
      </w:r>
      <w:r>
        <w:rPr>
          <w:sz w:val="28"/>
          <w:szCs w:val="28"/>
          <w:lang w:bidi="ru-RU"/>
        </w:rPr>
        <w:t xml:space="preserve">                   </w:t>
      </w:r>
      <w:r>
        <w:rPr>
          <w:sz w:val="28"/>
          <w:szCs w:val="28"/>
          <w:lang w:bidi="ru-RU"/>
        </w:rPr>
        <w:t xml:space="preserve">П.М.Дубовский </w:t>
      </w:r>
    </w:p>
    <w:p w:rsidR="00A21F27" w:rsidRDefault="00A21F27" w:rsidP="00A21F27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A21F27" w:rsidRDefault="00A21F27" w:rsidP="00A21F27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A21F27" w:rsidRDefault="00A21F27" w:rsidP="00A21F27">
      <w:pPr>
        <w:spacing w:before="0" w:after="0"/>
        <w:jc w:val="both"/>
        <w:rPr>
          <w:sz w:val="28"/>
          <w:szCs w:val="28"/>
          <w:lang w:eastAsia="en-US"/>
        </w:rPr>
      </w:pPr>
    </w:p>
    <w:p w:rsidR="00A21F27" w:rsidRDefault="00A21F27" w:rsidP="00A21F27">
      <w:pPr>
        <w:spacing w:before="0" w:after="0"/>
        <w:jc w:val="both"/>
        <w:rPr>
          <w:sz w:val="28"/>
          <w:szCs w:val="28"/>
          <w:lang w:eastAsia="en-US"/>
        </w:rPr>
      </w:pPr>
    </w:p>
    <w:p w:rsidR="00A21F27" w:rsidRDefault="00A21F27" w:rsidP="00A21F27">
      <w:pPr>
        <w:spacing w:before="0" w:after="0"/>
        <w:jc w:val="both"/>
        <w:rPr>
          <w:sz w:val="28"/>
          <w:szCs w:val="28"/>
          <w:lang w:eastAsia="en-US"/>
        </w:rPr>
      </w:pPr>
    </w:p>
    <w:p w:rsidR="00A21F27" w:rsidRDefault="00A21F27" w:rsidP="00A21F27">
      <w:pPr>
        <w:spacing w:before="0" w:after="0"/>
        <w:jc w:val="both"/>
        <w:rPr>
          <w:sz w:val="28"/>
          <w:szCs w:val="28"/>
          <w:lang w:eastAsia="en-US"/>
        </w:rPr>
      </w:pPr>
    </w:p>
    <w:p w:rsidR="00A21F27" w:rsidRDefault="00A21F27" w:rsidP="00A21F27">
      <w:pPr>
        <w:spacing w:before="0" w:after="0"/>
        <w:jc w:val="both"/>
        <w:rPr>
          <w:sz w:val="28"/>
          <w:szCs w:val="28"/>
          <w:lang w:eastAsia="en-US"/>
        </w:rPr>
      </w:pPr>
    </w:p>
    <w:p w:rsidR="00A21F27" w:rsidRDefault="00A21F27" w:rsidP="00A21F27">
      <w:pPr>
        <w:spacing w:before="0" w:after="0"/>
        <w:jc w:val="both"/>
        <w:rPr>
          <w:sz w:val="28"/>
          <w:szCs w:val="28"/>
          <w:lang w:eastAsia="en-US"/>
        </w:rPr>
      </w:pPr>
    </w:p>
    <w:p w:rsidR="00A21F27" w:rsidRDefault="00A21F27" w:rsidP="00A21F27">
      <w:pPr>
        <w:spacing w:before="0" w:after="0"/>
        <w:jc w:val="both"/>
        <w:rPr>
          <w:sz w:val="28"/>
          <w:szCs w:val="28"/>
          <w:lang w:eastAsia="en-US"/>
        </w:rPr>
      </w:pPr>
    </w:p>
    <w:p w:rsidR="00A21F27" w:rsidRDefault="00A21F27" w:rsidP="00A21F27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A21F27" w:rsidRDefault="00A21F27" w:rsidP="00A21F27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A21F27" w:rsidRDefault="00A21F27" w:rsidP="00A21F27">
      <w:pPr>
        <w:spacing w:before="0" w:after="0"/>
        <w:rPr>
          <w:sz w:val="20"/>
        </w:rPr>
      </w:pPr>
    </w:p>
    <w:p w:rsidR="0045453F" w:rsidRDefault="008066EB"/>
    <w:sectPr w:rsidR="0045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66"/>
    <w:rsid w:val="006E6D11"/>
    <w:rsid w:val="008066EB"/>
    <w:rsid w:val="00A21F27"/>
    <w:rsid w:val="00E35466"/>
    <w:rsid w:val="00F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2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2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2024-04-26T05:43:00Z</dcterms:created>
  <dcterms:modified xsi:type="dcterms:W3CDTF">2024-04-26T05:55:00Z</dcterms:modified>
</cp:coreProperties>
</file>