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2FE3" w14:textId="77777777" w:rsidR="006779C8" w:rsidRDefault="006779C8"/>
    <w:p w14:paraId="2CDD4F28" w14:textId="77777777" w:rsidR="006779C8" w:rsidRDefault="006779C8"/>
    <w:p w14:paraId="46EC3D4B" w14:textId="77777777" w:rsidR="006779C8" w:rsidRDefault="006779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598"/>
        <w:gridCol w:w="2074"/>
        <w:gridCol w:w="598"/>
        <w:gridCol w:w="1795"/>
        <w:gridCol w:w="2393"/>
      </w:tblGrid>
      <w:tr w:rsidR="0011437D" w:rsidRPr="006779C8" w14:paraId="7C573831" w14:textId="77777777" w:rsidTr="00D636D1">
        <w:tc>
          <w:tcPr>
            <w:tcW w:w="9850" w:type="dxa"/>
            <w:gridSpan w:val="6"/>
            <w:hideMark/>
          </w:tcPr>
          <w:p w14:paraId="6A584785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  <w:r w:rsidRPr="006779C8">
              <w:rPr>
                <w:b/>
                <w:sz w:val="28"/>
                <w:szCs w:val="28"/>
              </w:rPr>
              <w:t>АДМИНИСТРАЦИЯ СОКУРСКОГО СЕЛЬСОВЕТА</w:t>
            </w:r>
          </w:p>
          <w:p w14:paraId="57BCAD75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  <w:r w:rsidRPr="006779C8">
              <w:rPr>
                <w:b/>
                <w:sz w:val="28"/>
                <w:szCs w:val="28"/>
              </w:rPr>
              <w:t>МОШКОВСКОГО РАЙОНА НОВОСИБИРСКОЙ ОБЛАСТИ</w:t>
            </w:r>
          </w:p>
        </w:tc>
      </w:tr>
      <w:tr w:rsidR="0011437D" w:rsidRPr="006779C8" w14:paraId="443CBD8F" w14:textId="77777777" w:rsidTr="00D636D1">
        <w:tc>
          <w:tcPr>
            <w:tcW w:w="9850" w:type="dxa"/>
            <w:gridSpan w:val="6"/>
          </w:tcPr>
          <w:p w14:paraId="3A1EBFDB" w14:textId="77777777" w:rsidR="0011437D" w:rsidRDefault="0011437D" w:rsidP="006779C8">
            <w:pPr>
              <w:jc w:val="center"/>
              <w:rPr>
                <w:b/>
                <w:sz w:val="28"/>
                <w:szCs w:val="28"/>
              </w:rPr>
            </w:pPr>
          </w:p>
          <w:p w14:paraId="3913B613" w14:textId="77777777" w:rsidR="006779C8" w:rsidRPr="006779C8" w:rsidRDefault="006779C8" w:rsidP="006779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37D" w:rsidRPr="006779C8" w14:paraId="56BB8B67" w14:textId="77777777" w:rsidTr="00D636D1">
        <w:tc>
          <w:tcPr>
            <w:tcW w:w="9850" w:type="dxa"/>
            <w:gridSpan w:val="6"/>
          </w:tcPr>
          <w:p w14:paraId="6940FBCD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  <w:r w:rsidRPr="006779C8">
              <w:rPr>
                <w:b/>
                <w:sz w:val="28"/>
                <w:szCs w:val="28"/>
              </w:rPr>
              <w:t>ПОСТАНОВЛЕНИЕ</w:t>
            </w:r>
          </w:p>
          <w:p w14:paraId="7D08D40A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37D" w:rsidRPr="006779C8" w14:paraId="33C3FFE1" w14:textId="77777777" w:rsidTr="00D636D1">
        <w:tc>
          <w:tcPr>
            <w:tcW w:w="2392" w:type="dxa"/>
          </w:tcPr>
          <w:p w14:paraId="73DFCD59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8" w:type="dxa"/>
            <w:hideMark/>
          </w:tcPr>
          <w:p w14:paraId="6BD5D4DA" w14:textId="77777777" w:rsidR="0011437D" w:rsidRPr="006779C8" w:rsidRDefault="0011437D" w:rsidP="006779C8">
            <w:pPr>
              <w:jc w:val="center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от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53A36A" w14:textId="3984D51F" w:rsidR="0011437D" w:rsidRPr="006779C8" w:rsidRDefault="00ED1484" w:rsidP="006779C8">
            <w:pPr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 xml:space="preserve">   06.05.2025</w:t>
            </w:r>
          </w:p>
        </w:tc>
        <w:tc>
          <w:tcPr>
            <w:tcW w:w="598" w:type="dxa"/>
            <w:hideMark/>
          </w:tcPr>
          <w:p w14:paraId="74B0C27E" w14:textId="77777777" w:rsidR="0011437D" w:rsidRPr="006779C8" w:rsidRDefault="0011437D" w:rsidP="006779C8">
            <w:pPr>
              <w:jc w:val="center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24353" w14:textId="38EEFEE7" w:rsidR="0011437D" w:rsidRPr="006779C8" w:rsidRDefault="00AE0BBB" w:rsidP="006779C8">
            <w:pPr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 xml:space="preserve">      </w:t>
            </w:r>
            <w:r w:rsidR="00ED1484" w:rsidRPr="006779C8">
              <w:rPr>
                <w:sz w:val="28"/>
                <w:szCs w:val="28"/>
              </w:rPr>
              <w:t>110</w:t>
            </w:r>
          </w:p>
        </w:tc>
        <w:tc>
          <w:tcPr>
            <w:tcW w:w="2393" w:type="dxa"/>
          </w:tcPr>
          <w:p w14:paraId="097DA232" w14:textId="77777777" w:rsidR="0011437D" w:rsidRPr="006779C8" w:rsidRDefault="0011437D" w:rsidP="006779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13C188F" w14:textId="77777777" w:rsidR="0011437D" w:rsidRPr="006779C8" w:rsidRDefault="0011437D" w:rsidP="006779C8">
      <w:pPr>
        <w:jc w:val="center"/>
        <w:rPr>
          <w:b/>
          <w:sz w:val="28"/>
          <w:szCs w:val="28"/>
        </w:rPr>
      </w:pPr>
    </w:p>
    <w:p w14:paraId="0A87DAB9" w14:textId="77777777" w:rsidR="0033598F" w:rsidRPr="006779C8" w:rsidRDefault="0033598F" w:rsidP="006779C8">
      <w:pPr>
        <w:jc w:val="center"/>
        <w:rPr>
          <w:sz w:val="28"/>
          <w:szCs w:val="28"/>
        </w:rPr>
      </w:pPr>
    </w:p>
    <w:p w14:paraId="7986D3CD" w14:textId="02A18C16" w:rsidR="0011437D" w:rsidRPr="006779C8" w:rsidRDefault="0011437D" w:rsidP="006779C8">
      <w:pPr>
        <w:jc w:val="center"/>
        <w:rPr>
          <w:sz w:val="28"/>
          <w:szCs w:val="28"/>
        </w:rPr>
      </w:pPr>
      <w:r w:rsidRPr="006779C8">
        <w:rPr>
          <w:sz w:val="28"/>
          <w:szCs w:val="28"/>
        </w:rPr>
        <w:t>О создании комиссии по оценке готовности многоквартирных домов на территории Сокурского сельсов</w:t>
      </w:r>
      <w:r w:rsidR="00AE0BBB" w:rsidRPr="006779C8">
        <w:rPr>
          <w:sz w:val="28"/>
          <w:szCs w:val="28"/>
        </w:rPr>
        <w:t>ета</w:t>
      </w:r>
      <w:r w:rsidR="00FF7594" w:rsidRPr="006779C8">
        <w:rPr>
          <w:sz w:val="28"/>
          <w:szCs w:val="28"/>
        </w:rPr>
        <w:t xml:space="preserve"> Мошковского района Новосибирской области к</w:t>
      </w:r>
      <w:r w:rsidR="00AE0BBB" w:rsidRPr="006779C8">
        <w:rPr>
          <w:sz w:val="28"/>
          <w:szCs w:val="28"/>
        </w:rPr>
        <w:t xml:space="preserve"> отопительному периоду 202</w:t>
      </w:r>
      <w:r w:rsidR="00FF7594" w:rsidRPr="006779C8">
        <w:rPr>
          <w:sz w:val="28"/>
          <w:szCs w:val="28"/>
        </w:rPr>
        <w:t>5</w:t>
      </w:r>
      <w:r w:rsidR="00AE0BBB" w:rsidRPr="006779C8">
        <w:rPr>
          <w:sz w:val="28"/>
          <w:szCs w:val="28"/>
        </w:rPr>
        <w:t>-202</w:t>
      </w:r>
      <w:r w:rsidR="00FF7594" w:rsidRPr="006779C8">
        <w:rPr>
          <w:sz w:val="28"/>
          <w:szCs w:val="28"/>
        </w:rPr>
        <w:t>6</w:t>
      </w:r>
      <w:r w:rsidR="00D207F0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гг.</w:t>
      </w:r>
    </w:p>
    <w:p w14:paraId="19A38090" w14:textId="77777777" w:rsidR="006779C8" w:rsidRDefault="006779C8" w:rsidP="006779C8">
      <w:pPr>
        <w:jc w:val="center"/>
        <w:rPr>
          <w:sz w:val="28"/>
          <w:szCs w:val="28"/>
        </w:rPr>
      </w:pPr>
    </w:p>
    <w:p w14:paraId="59ECC245" w14:textId="48B317C3" w:rsidR="0011437D" w:rsidRPr="006779C8" w:rsidRDefault="0011437D" w:rsidP="006779C8">
      <w:pPr>
        <w:jc w:val="center"/>
        <w:rPr>
          <w:sz w:val="28"/>
          <w:szCs w:val="28"/>
        </w:rPr>
      </w:pPr>
      <w:r w:rsidRPr="006779C8">
        <w:rPr>
          <w:sz w:val="28"/>
          <w:szCs w:val="28"/>
        </w:rPr>
        <w:t xml:space="preserve"> </w:t>
      </w:r>
    </w:p>
    <w:p w14:paraId="710FEB61" w14:textId="0A3A676B" w:rsidR="00A729F1" w:rsidRPr="006779C8" w:rsidRDefault="00AE0BBB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 </w:t>
      </w:r>
      <w:r w:rsidR="0011437D" w:rsidRPr="006779C8">
        <w:rPr>
          <w:sz w:val="28"/>
          <w:szCs w:val="28"/>
        </w:rPr>
        <w:t>В соответствии с Федеральным законом от 27.07.2010 года № 190-</w:t>
      </w:r>
      <w:r w:rsidR="00FF7594" w:rsidRPr="006779C8">
        <w:rPr>
          <w:sz w:val="28"/>
          <w:szCs w:val="28"/>
        </w:rPr>
        <w:t>ФЗ «</w:t>
      </w:r>
      <w:r w:rsidR="0011437D" w:rsidRPr="006779C8">
        <w:rPr>
          <w:sz w:val="28"/>
          <w:szCs w:val="28"/>
        </w:rPr>
        <w:t xml:space="preserve">О теплоснабжении», </w:t>
      </w:r>
      <w:r w:rsidR="00392A82" w:rsidRPr="006779C8">
        <w:rPr>
          <w:sz w:val="28"/>
          <w:szCs w:val="28"/>
        </w:rPr>
        <w:t>а также в соответствии</w:t>
      </w:r>
      <w:r w:rsidR="000A1C7D" w:rsidRPr="006779C8">
        <w:rPr>
          <w:sz w:val="28"/>
          <w:szCs w:val="28"/>
        </w:rPr>
        <w:t xml:space="preserve"> с п. 5 приложения № 2 Приказа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FF7594" w:rsidRPr="006779C8">
        <w:rPr>
          <w:sz w:val="28"/>
          <w:szCs w:val="28"/>
        </w:rPr>
        <w:t xml:space="preserve">, </w:t>
      </w:r>
      <w:r w:rsidR="00A729F1" w:rsidRPr="006779C8">
        <w:rPr>
          <w:sz w:val="28"/>
          <w:szCs w:val="28"/>
        </w:rPr>
        <w:t xml:space="preserve">администрация </w:t>
      </w:r>
      <w:proofErr w:type="spellStart"/>
      <w:r w:rsidR="00A729F1" w:rsidRPr="006779C8">
        <w:rPr>
          <w:sz w:val="28"/>
          <w:szCs w:val="28"/>
        </w:rPr>
        <w:t>Сокурского</w:t>
      </w:r>
      <w:proofErr w:type="spellEnd"/>
      <w:r w:rsidR="00A729F1" w:rsidRPr="006779C8">
        <w:rPr>
          <w:sz w:val="28"/>
          <w:szCs w:val="28"/>
        </w:rPr>
        <w:t xml:space="preserve"> сельсовета Мошковского района Новосибирской области,</w:t>
      </w:r>
    </w:p>
    <w:p w14:paraId="0889B011" w14:textId="73C53C28" w:rsidR="0011437D" w:rsidRPr="006779C8" w:rsidRDefault="0011437D" w:rsidP="006779C8">
      <w:pPr>
        <w:jc w:val="both"/>
        <w:rPr>
          <w:sz w:val="28"/>
          <w:szCs w:val="28"/>
        </w:rPr>
      </w:pPr>
      <w:r w:rsidRPr="006779C8">
        <w:rPr>
          <w:sz w:val="28"/>
          <w:szCs w:val="28"/>
        </w:rPr>
        <w:t>ПОСТАНОВЛЯ</w:t>
      </w:r>
      <w:r w:rsidR="0033598F" w:rsidRPr="006779C8">
        <w:rPr>
          <w:sz w:val="28"/>
          <w:szCs w:val="28"/>
        </w:rPr>
        <w:t>Ю</w:t>
      </w:r>
      <w:r w:rsidRPr="006779C8">
        <w:rPr>
          <w:sz w:val="28"/>
          <w:szCs w:val="28"/>
        </w:rPr>
        <w:t>:</w:t>
      </w:r>
    </w:p>
    <w:p w14:paraId="25344070" w14:textId="5C7227D5" w:rsidR="0011437D" w:rsidRPr="006779C8" w:rsidRDefault="0011437D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1.</w:t>
      </w:r>
      <w:r w:rsidR="0033598F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Создать комиссию по оценке готовности многоквартирных домов на территории Сокурского сельсов</w:t>
      </w:r>
      <w:r w:rsidR="00AE0BBB" w:rsidRPr="006779C8">
        <w:rPr>
          <w:sz w:val="28"/>
          <w:szCs w:val="28"/>
        </w:rPr>
        <w:t>ета к отопительному периоду 202</w:t>
      </w:r>
      <w:r w:rsidR="00C350B2" w:rsidRPr="006779C8">
        <w:rPr>
          <w:sz w:val="28"/>
          <w:szCs w:val="28"/>
        </w:rPr>
        <w:t>5</w:t>
      </w:r>
      <w:r w:rsidR="00AE0BBB" w:rsidRPr="006779C8">
        <w:rPr>
          <w:sz w:val="28"/>
          <w:szCs w:val="28"/>
        </w:rPr>
        <w:t>-202</w:t>
      </w:r>
      <w:r w:rsidR="00C350B2" w:rsidRPr="006779C8">
        <w:rPr>
          <w:sz w:val="28"/>
          <w:szCs w:val="28"/>
        </w:rPr>
        <w:t>6</w:t>
      </w:r>
      <w:r w:rsidR="00AE0BBB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гг. в следующем составе:</w:t>
      </w:r>
    </w:p>
    <w:p w14:paraId="6098CE5F" w14:textId="77777777" w:rsidR="0011437D" w:rsidRPr="006779C8" w:rsidRDefault="0011437D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Колесников О.Г.- заместитель главы администрации Сокурского сельсовета;</w:t>
      </w:r>
    </w:p>
    <w:p w14:paraId="6131E980" w14:textId="77777777" w:rsidR="0011437D" w:rsidRPr="006779C8" w:rsidRDefault="00AE0BBB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Ермо</w:t>
      </w:r>
      <w:r w:rsidR="0011437D" w:rsidRPr="006779C8">
        <w:rPr>
          <w:sz w:val="28"/>
          <w:szCs w:val="28"/>
        </w:rPr>
        <w:t>лаева Н.С.- ведущий специалист администрации Сокурского сельсовета;</w:t>
      </w:r>
    </w:p>
    <w:p w14:paraId="52D7CF48" w14:textId="73BB7313" w:rsidR="0011437D" w:rsidRPr="006779C8" w:rsidRDefault="00AE0BBB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 xml:space="preserve">Бояров С.П. </w:t>
      </w:r>
      <w:r w:rsidR="0011437D" w:rsidRPr="006779C8">
        <w:rPr>
          <w:sz w:val="28"/>
          <w:szCs w:val="28"/>
        </w:rPr>
        <w:t>- главный инжен</w:t>
      </w:r>
      <w:r w:rsidRPr="006779C8">
        <w:rPr>
          <w:sz w:val="28"/>
          <w:szCs w:val="28"/>
        </w:rPr>
        <w:t xml:space="preserve">ер МУП «Коммунальное хозяйство» </w:t>
      </w:r>
      <w:r w:rsidR="0011437D" w:rsidRPr="006779C8">
        <w:rPr>
          <w:sz w:val="28"/>
          <w:szCs w:val="28"/>
        </w:rPr>
        <w:t>Мошковского района.</w:t>
      </w:r>
    </w:p>
    <w:p w14:paraId="793A95C3" w14:textId="1C100286" w:rsidR="00C350B2" w:rsidRPr="006779C8" w:rsidRDefault="00C350B2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 xml:space="preserve">Молина Ю.А. – 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(по согласованию). </w:t>
      </w:r>
    </w:p>
    <w:p w14:paraId="3C37D9B1" w14:textId="226EFD2F" w:rsidR="0011437D" w:rsidRPr="006779C8" w:rsidRDefault="0011437D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2. Утвердить программу проведения проверки готовно</w:t>
      </w:r>
      <w:r w:rsidR="00AE0BBB" w:rsidRPr="006779C8">
        <w:rPr>
          <w:sz w:val="28"/>
          <w:szCs w:val="28"/>
        </w:rPr>
        <w:t>сти к отопительному периоду 202</w:t>
      </w:r>
      <w:r w:rsidR="00C350B2" w:rsidRPr="006779C8">
        <w:rPr>
          <w:sz w:val="28"/>
          <w:szCs w:val="28"/>
        </w:rPr>
        <w:t>5</w:t>
      </w:r>
      <w:r w:rsidR="00AE0BBB" w:rsidRPr="006779C8">
        <w:rPr>
          <w:sz w:val="28"/>
          <w:szCs w:val="28"/>
        </w:rPr>
        <w:t>-202</w:t>
      </w:r>
      <w:r w:rsidR="00C350B2" w:rsidRPr="006779C8">
        <w:rPr>
          <w:sz w:val="28"/>
          <w:szCs w:val="28"/>
        </w:rPr>
        <w:t>6</w:t>
      </w:r>
      <w:r w:rsidRPr="006779C8">
        <w:rPr>
          <w:sz w:val="28"/>
          <w:szCs w:val="28"/>
        </w:rPr>
        <w:t xml:space="preserve"> гг.</w:t>
      </w:r>
    </w:p>
    <w:p w14:paraId="45A741A7" w14:textId="16F3AFA5" w:rsidR="0011437D" w:rsidRPr="006779C8" w:rsidRDefault="0011437D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3. Комиссии предоставить акты готовности потребителей тепловой э</w:t>
      </w:r>
      <w:r w:rsidR="00AE0BBB" w:rsidRPr="006779C8">
        <w:rPr>
          <w:sz w:val="28"/>
          <w:szCs w:val="28"/>
        </w:rPr>
        <w:t>нергии в районную комиссию до 10.09.202</w:t>
      </w:r>
      <w:r w:rsidR="00C350B2" w:rsidRPr="006779C8">
        <w:rPr>
          <w:sz w:val="28"/>
          <w:szCs w:val="28"/>
        </w:rPr>
        <w:t xml:space="preserve">5 </w:t>
      </w:r>
      <w:r w:rsidRPr="006779C8">
        <w:rPr>
          <w:sz w:val="28"/>
          <w:szCs w:val="28"/>
        </w:rPr>
        <w:t>года для получения акта и паспорта готовности муниципального образова</w:t>
      </w:r>
      <w:r w:rsidR="00AE0BBB" w:rsidRPr="006779C8">
        <w:rPr>
          <w:sz w:val="28"/>
          <w:szCs w:val="28"/>
        </w:rPr>
        <w:t>ния к отопительному периоду 202</w:t>
      </w:r>
      <w:r w:rsidR="00C350B2" w:rsidRPr="006779C8">
        <w:rPr>
          <w:sz w:val="28"/>
          <w:szCs w:val="28"/>
        </w:rPr>
        <w:t>5</w:t>
      </w:r>
      <w:r w:rsidR="00AE0BBB" w:rsidRPr="006779C8">
        <w:rPr>
          <w:sz w:val="28"/>
          <w:szCs w:val="28"/>
        </w:rPr>
        <w:t>-202</w:t>
      </w:r>
      <w:r w:rsidR="00C350B2" w:rsidRPr="006779C8">
        <w:rPr>
          <w:sz w:val="28"/>
          <w:szCs w:val="28"/>
        </w:rPr>
        <w:t>6</w:t>
      </w:r>
      <w:r w:rsidR="00AE0BBB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гг.</w:t>
      </w:r>
    </w:p>
    <w:p w14:paraId="3C8E8227" w14:textId="1DA60FEE" w:rsidR="0011437D" w:rsidRPr="006779C8" w:rsidRDefault="0011437D" w:rsidP="006779C8">
      <w:pPr>
        <w:shd w:val="clear" w:color="auto" w:fill="FFFFFF"/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 xml:space="preserve">4. Опубликовать настоящее постановление в периодическом печатном издании органа местного самоуправления </w:t>
      </w:r>
      <w:proofErr w:type="spellStart"/>
      <w:r w:rsidRPr="006779C8">
        <w:rPr>
          <w:sz w:val="28"/>
          <w:szCs w:val="28"/>
        </w:rPr>
        <w:t>Сокурского</w:t>
      </w:r>
      <w:proofErr w:type="spellEnd"/>
      <w:r w:rsidRPr="006779C8">
        <w:rPr>
          <w:sz w:val="28"/>
          <w:szCs w:val="28"/>
        </w:rPr>
        <w:t xml:space="preserve"> сельсовета Мошковского района Новосибирской области «Вести </w:t>
      </w:r>
      <w:proofErr w:type="spellStart"/>
      <w:r w:rsidRPr="006779C8">
        <w:rPr>
          <w:sz w:val="28"/>
          <w:szCs w:val="28"/>
        </w:rPr>
        <w:t>Сокурского</w:t>
      </w:r>
      <w:proofErr w:type="spellEnd"/>
      <w:r w:rsidRPr="006779C8">
        <w:rPr>
          <w:sz w:val="28"/>
          <w:szCs w:val="28"/>
        </w:rPr>
        <w:t xml:space="preserve"> сельсовета», а также на </w:t>
      </w:r>
      <w:r w:rsidRPr="006779C8">
        <w:rPr>
          <w:sz w:val="28"/>
          <w:szCs w:val="28"/>
        </w:rPr>
        <w:lastRenderedPageBreak/>
        <w:t xml:space="preserve">официальном сайте </w:t>
      </w:r>
      <w:hyperlink r:id="rId7" w:history="1">
        <w:r w:rsidRPr="006779C8">
          <w:rPr>
            <w:rStyle w:val="a8"/>
            <w:sz w:val="28"/>
            <w:szCs w:val="28"/>
            <w:lang w:val="en-US"/>
          </w:rPr>
          <w:t>www</w:t>
        </w:r>
        <w:r w:rsidRPr="006779C8">
          <w:rPr>
            <w:rStyle w:val="a8"/>
            <w:sz w:val="28"/>
            <w:szCs w:val="28"/>
          </w:rPr>
          <w:t>.</w:t>
        </w:r>
        <w:proofErr w:type="spellStart"/>
        <w:r w:rsidRPr="006779C8">
          <w:rPr>
            <w:rStyle w:val="a8"/>
            <w:sz w:val="28"/>
            <w:szCs w:val="28"/>
            <w:lang w:val="en-US"/>
          </w:rPr>
          <w:t>sokurnso</w:t>
        </w:r>
        <w:proofErr w:type="spellEnd"/>
        <w:r w:rsidRPr="006779C8">
          <w:rPr>
            <w:rStyle w:val="a8"/>
            <w:sz w:val="28"/>
            <w:szCs w:val="28"/>
          </w:rPr>
          <w:t>.</w:t>
        </w:r>
        <w:proofErr w:type="spellStart"/>
        <w:r w:rsidRPr="006779C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6779C8">
        <w:rPr>
          <w:sz w:val="28"/>
          <w:szCs w:val="28"/>
        </w:rPr>
        <w:t xml:space="preserve"> . </w:t>
      </w:r>
    </w:p>
    <w:p w14:paraId="4223EDE1" w14:textId="3D3E7F41" w:rsidR="0011437D" w:rsidRPr="006779C8" w:rsidRDefault="00AE0BBB" w:rsidP="006779C8">
      <w:pPr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5.</w:t>
      </w:r>
      <w:r w:rsidR="0033598F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Контрол</w:t>
      </w:r>
      <w:r w:rsidR="0011437D" w:rsidRPr="006779C8">
        <w:rPr>
          <w:sz w:val="28"/>
          <w:szCs w:val="28"/>
        </w:rPr>
        <w:t>ь за исполнением постановления оставляю за собой.</w:t>
      </w:r>
    </w:p>
    <w:p w14:paraId="7769B72A" w14:textId="77777777" w:rsidR="0011437D" w:rsidRPr="006779C8" w:rsidRDefault="0011437D" w:rsidP="006779C8">
      <w:pPr>
        <w:rPr>
          <w:sz w:val="28"/>
          <w:szCs w:val="28"/>
        </w:rPr>
      </w:pPr>
    </w:p>
    <w:p w14:paraId="2DA4ABB6" w14:textId="77777777" w:rsidR="0011437D" w:rsidRPr="006779C8" w:rsidRDefault="0011437D" w:rsidP="006779C8">
      <w:pPr>
        <w:rPr>
          <w:sz w:val="28"/>
          <w:szCs w:val="28"/>
        </w:rPr>
      </w:pPr>
    </w:p>
    <w:p w14:paraId="215C3CDC" w14:textId="77777777" w:rsidR="0011437D" w:rsidRPr="006779C8" w:rsidRDefault="00AE0BBB" w:rsidP="006779C8">
      <w:pPr>
        <w:rPr>
          <w:sz w:val="28"/>
          <w:szCs w:val="28"/>
        </w:rPr>
      </w:pPr>
      <w:r w:rsidRPr="006779C8">
        <w:rPr>
          <w:sz w:val="28"/>
          <w:szCs w:val="28"/>
        </w:rPr>
        <w:t>Глава</w:t>
      </w:r>
      <w:r w:rsidR="0011437D" w:rsidRPr="006779C8">
        <w:rPr>
          <w:sz w:val="28"/>
          <w:szCs w:val="28"/>
        </w:rPr>
        <w:t xml:space="preserve"> Сокурского сельсовета</w:t>
      </w:r>
    </w:p>
    <w:p w14:paraId="6A97924B" w14:textId="77777777" w:rsidR="0011437D" w:rsidRPr="006779C8" w:rsidRDefault="0011437D" w:rsidP="006779C8">
      <w:pPr>
        <w:rPr>
          <w:sz w:val="28"/>
          <w:szCs w:val="28"/>
        </w:rPr>
      </w:pPr>
      <w:r w:rsidRPr="006779C8">
        <w:rPr>
          <w:sz w:val="28"/>
          <w:szCs w:val="28"/>
        </w:rPr>
        <w:t xml:space="preserve">Мошковского района </w:t>
      </w:r>
    </w:p>
    <w:p w14:paraId="1180B963" w14:textId="76FC566F" w:rsidR="0011437D" w:rsidRPr="006779C8" w:rsidRDefault="0011437D" w:rsidP="006779C8">
      <w:pPr>
        <w:rPr>
          <w:sz w:val="28"/>
          <w:szCs w:val="28"/>
        </w:rPr>
      </w:pPr>
      <w:r w:rsidRPr="006779C8">
        <w:rPr>
          <w:sz w:val="28"/>
          <w:szCs w:val="28"/>
        </w:rPr>
        <w:t xml:space="preserve">Новосибирской области                                                               </w:t>
      </w:r>
      <w:r w:rsidR="0033598F" w:rsidRPr="006779C8">
        <w:rPr>
          <w:sz w:val="28"/>
          <w:szCs w:val="28"/>
        </w:rPr>
        <w:t xml:space="preserve">  П.</w:t>
      </w:r>
      <w:r w:rsidR="00AE0BBB" w:rsidRPr="006779C8">
        <w:rPr>
          <w:sz w:val="28"/>
          <w:szCs w:val="28"/>
        </w:rPr>
        <w:t>М. Дубовски</w:t>
      </w:r>
      <w:r w:rsidR="007C7A0A" w:rsidRPr="006779C8">
        <w:rPr>
          <w:sz w:val="28"/>
          <w:szCs w:val="28"/>
        </w:rPr>
        <w:t>й</w:t>
      </w:r>
    </w:p>
    <w:p w14:paraId="1254D872" w14:textId="77777777" w:rsidR="0011437D" w:rsidRPr="006779C8" w:rsidRDefault="0011437D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C0039D8" w14:textId="7856FF3F" w:rsidR="0011437D" w:rsidRPr="006779C8" w:rsidRDefault="0011437D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C8AF9DD" w14:textId="3AA0755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8C36812" w14:textId="3B7C5AF9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BAD388" w14:textId="1651D06A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BB53B56" w14:textId="52B2415C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B824E93" w14:textId="710D234F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0107999" w14:textId="3315ABA3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16669E0" w14:textId="30F8922A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B0C1C4A" w14:textId="2AA62437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2C829F2" w14:textId="13FE0C32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426A77E" w14:textId="29F451A2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CEC8AEC" w14:textId="399A35C2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C0D2BE4" w14:textId="5059B08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BD712A0" w14:textId="24F25234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F4852B4" w14:textId="1499BDFA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919D996" w14:textId="1FBD516C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CE94E5D" w14:textId="5D700D1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EB40EBE" w14:textId="4CA65681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45177A5" w14:textId="6467B42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9782E3C" w14:textId="1292B8B9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1C54DAD" w14:textId="2941AFBB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7FF5028" w14:textId="78B2E359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1C8BEDA" w14:textId="0D4E6BD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48CDFBF" w14:textId="7B70606A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12FC2C0" w14:textId="404F01C3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20370A7" w14:textId="49059634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6601311" w14:textId="5EC86CA2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9FC6DA0" w14:textId="740666BE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4A07C23" w14:textId="0BC720F6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1483376" w14:textId="79EB3B9C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05AD8B7" w14:textId="4838C6DC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531D2B8" w14:textId="236DACCB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18ABA51" w14:textId="021A95B6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0EE2A41" w14:textId="5BD7CFDD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14E3060" w14:textId="2FA2733F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62BFD5A" w14:textId="60A30CEB" w:rsidR="0033598F" w:rsidRPr="006779C8" w:rsidRDefault="0033598F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7415CF0" w14:textId="77777777" w:rsidR="006779C8" w:rsidRDefault="006779C8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FB808A9" w14:textId="3087DD4B" w:rsidR="000B5851" w:rsidRPr="006779C8" w:rsidRDefault="000B5851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2230F22B" w14:textId="77777777" w:rsidR="000B5851" w:rsidRPr="006779C8" w:rsidRDefault="000B5851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14:paraId="4AC72CFE" w14:textId="41509965" w:rsidR="000B5851" w:rsidRPr="006779C8" w:rsidRDefault="000B5851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Сокурского сельсовета </w:t>
      </w:r>
    </w:p>
    <w:p w14:paraId="5615F027" w14:textId="77777777" w:rsidR="000B5851" w:rsidRPr="006779C8" w:rsidRDefault="000B5851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14:paraId="22AAE6E1" w14:textId="77777777" w:rsidR="000B5851" w:rsidRPr="006779C8" w:rsidRDefault="000B5851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</w:p>
    <w:p w14:paraId="11680FFF" w14:textId="0FCEC500" w:rsidR="000B5851" w:rsidRPr="006779C8" w:rsidRDefault="00D82825" w:rsidP="006779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D1484" w:rsidRPr="006779C8">
        <w:rPr>
          <w:rFonts w:ascii="Times New Roman" w:hAnsi="Times New Roman" w:cs="Times New Roman"/>
          <w:sz w:val="28"/>
          <w:szCs w:val="28"/>
        </w:rPr>
        <w:t xml:space="preserve">  </w:t>
      </w:r>
      <w:r w:rsidR="0033598F" w:rsidRPr="006779C8">
        <w:rPr>
          <w:rFonts w:ascii="Times New Roman" w:hAnsi="Times New Roman" w:cs="Times New Roman"/>
          <w:sz w:val="28"/>
          <w:szCs w:val="28"/>
        </w:rPr>
        <w:t>о</w:t>
      </w:r>
      <w:r w:rsidR="00AE0BBB" w:rsidRPr="006779C8">
        <w:rPr>
          <w:rFonts w:ascii="Times New Roman" w:hAnsi="Times New Roman" w:cs="Times New Roman"/>
          <w:sz w:val="28"/>
          <w:szCs w:val="28"/>
        </w:rPr>
        <w:t>т</w:t>
      </w:r>
      <w:r w:rsidR="00ED1484" w:rsidRPr="006779C8">
        <w:rPr>
          <w:rFonts w:ascii="Times New Roman" w:hAnsi="Times New Roman" w:cs="Times New Roman"/>
          <w:sz w:val="28"/>
          <w:szCs w:val="28"/>
        </w:rPr>
        <w:t xml:space="preserve"> 06.05.2025</w:t>
      </w:r>
      <w:r w:rsidRPr="006779C8">
        <w:rPr>
          <w:rFonts w:ascii="Times New Roman" w:hAnsi="Times New Roman" w:cs="Times New Roman"/>
          <w:sz w:val="28"/>
          <w:szCs w:val="28"/>
        </w:rPr>
        <w:t xml:space="preserve"> </w:t>
      </w:r>
      <w:r w:rsidR="000B5851" w:rsidRPr="006779C8">
        <w:rPr>
          <w:rFonts w:ascii="Times New Roman" w:hAnsi="Times New Roman" w:cs="Times New Roman"/>
          <w:sz w:val="28"/>
          <w:szCs w:val="28"/>
        </w:rPr>
        <w:t>№</w:t>
      </w:r>
      <w:r w:rsidR="00AE0BBB" w:rsidRPr="006779C8">
        <w:rPr>
          <w:rFonts w:ascii="Times New Roman" w:hAnsi="Times New Roman" w:cs="Times New Roman"/>
          <w:sz w:val="28"/>
          <w:szCs w:val="28"/>
        </w:rPr>
        <w:t xml:space="preserve"> </w:t>
      </w:r>
      <w:r w:rsidR="00ED1484" w:rsidRPr="006779C8">
        <w:rPr>
          <w:rFonts w:ascii="Times New Roman" w:hAnsi="Times New Roman" w:cs="Times New Roman"/>
          <w:sz w:val="28"/>
          <w:szCs w:val="28"/>
        </w:rPr>
        <w:t>110</w:t>
      </w:r>
      <w:r w:rsidRPr="006779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3A5D56" w14:textId="77777777" w:rsidR="000B5851" w:rsidRPr="006779C8" w:rsidRDefault="000B5851" w:rsidP="006779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1B92D2" w14:textId="77777777" w:rsidR="000D442D" w:rsidRPr="006779C8" w:rsidRDefault="000B5851" w:rsidP="00677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C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4EDC4F51" w14:textId="17CF74D2" w:rsidR="000B5851" w:rsidRPr="006779C8" w:rsidRDefault="000B5851" w:rsidP="00677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C8">
        <w:rPr>
          <w:rFonts w:ascii="Times New Roman" w:hAnsi="Times New Roman" w:cs="Times New Roman"/>
          <w:b/>
          <w:sz w:val="28"/>
          <w:szCs w:val="28"/>
        </w:rPr>
        <w:t>проведения проверки готовно</w:t>
      </w:r>
      <w:r w:rsidR="00AE0BBB" w:rsidRPr="006779C8">
        <w:rPr>
          <w:rFonts w:ascii="Times New Roman" w:hAnsi="Times New Roman" w:cs="Times New Roman"/>
          <w:b/>
          <w:sz w:val="28"/>
          <w:szCs w:val="28"/>
        </w:rPr>
        <w:t>сти к отопительному периоду 202</w:t>
      </w:r>
      <w:r w:rsidR="00D82825" w:rsidRPr="006779C8">
        <w:rPr>
          <w:rFonts w:ascii="Times New Roman" w:hAnsi="Times New Roman" w:cs="Times New Roman"/>
          <w:b/>
          <w:sz w:val="28"/>
          <w:szCs w:val="28"/>
        </w:rPr>
        <w:t>5-</w:t>
      </w:r>
      <w:r w:rsidR="00AE0BBB" w:rsidRPr="006779C8">
        <w:rPr>
          <w:rFonts w:ascii="Times New Roman" w:hAnsi="Times New Roman" w:cs="Times New Roman"/>
          <w:b/>
          <w:sz w:val="28"/>
          <w:szCs w:val="28"/>
        </w:rPr>
        <w:t>202</w:t>
      </w:r>
      <w:r w:rsidR="00D82825" w:rsidRPr="006779C8">
        <w:rPr>
          <w:rFonts w:ascii="Times New Roman" w:hAnsi="Times New Roman" w:cs="Times New Roman"/>
          <w:b/>
          <w:sz w:val="28"/>
          <w:szCs w:val="28"/>
        </w:rPr>
        <w:t>6</w:t>
      </w:r>
      <w:r w:rsidRPr="006779C8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14:paraId="5787E2A2" w14:textId="77777777" w:rsidR="0033598F" w:rsidRPr="006779C8" w:rsidRDefault="0033598F" w:rsidP="006779C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973847B" w14:textId="3309B1A9" w:rsidR="000B5851" w:rsidRPr="006779C8" w:rsidRDefault="0033598F" w:rsidP="006779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B5851" w:rsidRPr="006779C8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14:paraId="4FAE3DB9" w14:textId="77777777" w:rsidR="000D442D" w:rsidRPr="006779C8" w:rsidRDefault="000D442D" w:rsidP="006779C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A82B048" w14:textId="16092A2E" w:rsidR="000B5851" w:rsidRPr="006779C8" w:rsidRDefault="00D82825" w:rsidP="006779C8">
      <w:pPr>
        <w:pStyle w:val="a3"/>
        <w:ind w:firstLine="851"/>
        <w:rPr>
          <w:sz w:val="28"/>
          <w:szCs w:val="28"/>
        </w:rPr>
      </w:pPr>
      <w:bookmarkStart w:id="0" w:name="_Hlk197502421"/>
      <w:r w:rsidRPr="006779C8">
        <w:rPr>
          <w:sz w:val="28"/>
          <w:szCs w:val="28"/>
        </w:rPr>
        <w:t>В соответствии с п. 5 приложения № 2 Приказа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bookmarkEnd w:id="0"/>
      <w:r w:rsidRPr="006779C8">
        <w:rPr>
          <w:sz w:val="28"/>
          <w:szCs w:val="28"/>
        </w:rPr>
        <w:t xml:space="preserve"> п</w:t>
      </w:r>
      <w:r w:rsidR="000B5851" w:rsidRPr="006779C8">
        <w:rPr>
          <w:sz w:val="28"/>
          <w:szCs w:val="28"/>
        </w:rPr>
        <w:t>одготовка объектов</w:t>
      </w:r>
      <w:r w:rsidRPr="006779C8">
        <w:rPr>
          <w:sz w:val="28"/>
          <w:szCs w:val="28"/>
        </w:rPr>
        <w:t xml:space="preserve"> </w:t>
      </w:r>
      <w:proofErr w:type="spellStart"/>
      <w:r w:rsidR="000B5851" w:rsidRPr="006779C8">
        <w:rPr>
          <w:sz w:val="28"/>
          <w:szCs w:val="28"/>
        </w:rPr>
        <w:t>жилищно</w:t>
      </w:r>
      <w:proofErr w:type="spellEnd"/>
      <w:r w:rsidRPr="006779C8">
        <w:rPr>
          <w:sz w:val="28"/>
          <w:szCs w:val="28"/>
        </w:rPr>
        <w:t xml:space="preserve"> - </w:t>
      </w:r>
      <w:r w:rsidR="000B5851" w:rsidRPr="006779C8">
        <w:rPr>
          <w:sz w:val="28"/>
          <w:szCs w:val="28"/>
        </w:rPr>
        <w:t>коммунального хозяйства к отопительному периоду проводится в целях исключения влияния температурных и других погодных</w:t>
      </w:r>
      <w:r w:rsidRPr="006779C8">
        <w:rPr>
          <w:sz w:val="28"/>
          <w:szCs w:val="28"/>
        </w:rPr>
        <w:t xml:space="preserve"> </w:t>
      </w:r>
      <w:r w:rsidR="000B5851" w:rsidRPr="006779C8">
        <w:rPr>
          <w:sz w:val="28"/>
          <w:szCs w:val="28"/>
        </w:rPr>
        <w:t>факторов</w:t>
      </w:r>
      <w:r w:rsidRPr="006779C8">
        <w:rPr>
          <w:sz w:val="28"/>
          <w:szCs w:val="28"/>
        </w:rPr>
        <w:t xml:space="preserve"> </w:t>
      </w:r>
      <w:r w:rsidR="000B5851" w:rsidRPr="006779C8">
        <w:rPr>
          <w:sz w:val="28"/>
          <w:szCs w:val="28"/>
        </w:rPr>
        <w:t>на    надежность    их    работы,    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32B19E56" w14:textId="78A3DCBB" w:rsidR="000B5851" w:rsidRPr="006779C8" w:rsidRDefault="00AE0BBB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Подготовка объектов </w:t>
      </w:r>
      <w:proofErr w:type="spellStart"/>
      <w:r w:rsidRPr="006779C8">
        <w:rPr>
          <w:sz w:val="28"/>
          <w:szCs w:val="28"/>
        </w:rPr>
        <w:t>жилищно</w:t>
      </w:r>
      <w:proofErr w:type="spellEnd"/>
      <w:r w:rsidRPr="006779C8">
        <w:rPr>
          <w:sz w:val="28"/>
          <w:szCs w:val="28"/>
        </w:rPr>
        <w:t xml:space="preserve"> - </w:t>
      </w:r>
      <w:r w:rsidR="000B5851" w:rsidRPr="006779C8">
        <w:rPr>
          <w:sz w:val="28"/>
          <w:szCs w:val="28"/>
        </w:rPr>
        <w:t>коммунального хозяйства к отопительному периоду должна обеспечивать:</w:t>
      </w:r>
    </w:p>
    <w:p w14:paraId="63141D76" w14:textId="59F231C0" w:rsidR="000B5851" w:rsidRPr="006779C8" w:rsidRDefault="000B5851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 нормативную техническую эксплуатацию объектов</w:t>
      </w:r>
      <w:r w:rsidR="00D82825" w:rsidRPr="006779C8">
        <w:rPr>
          <w:sz w:val="28"/>
          <w:szCs w:val="28"/>
        </w:rPr>
        <w:t xml:space="preserve"> </w:t>
      </w:r>
      <w:proofErr w:type="spellStart"/>
      <w:r w:rsidRPr="006779C8">
        <w:rPr>
          <w:sz w:val="28"/>
          <w:szCs w:val="28"/>
        </w:rPr>
        <w:t>жилищно</w:t>
      </w:r>
      <w:proofErr w:type="spellEnd"/>
      <w:r w:rsidRPr="006779C8">
        <w:rPr>
          <w:sz w:val="28"/>
          <w:szCs w:val="28"/>
        </w:rPr>
        <w:t xml:space="preserve">— коммунального хозяйства, соблюдение установленного температурно- влажностного режима в помещениях, </w:t>
      </w:r>
      <w:proofErr w:type="spellStart"/>
      <w:r w:rsidRPr="006779C8">
        <w:rPr>
          <w:sz w:val="28"/>
          <w:szCs w:val="28"/>
        </w:rPr>
        <w:t>санитарно</w:t>
      </w:r>
      <w:proofErr w:type="spellEnd"/>
      <w:r w:rsidRPr="006779C8">
        <w:rPr>
          <w:sz w:val="28"/>
          <w:szCs w:val="28"/>
        </w:rPr>
        <w:t>—гигиенических условий населения;</w:t>
      </w:r>
    </w:p>
    <w:p w14:paraId="15BB1801" w14:textId="77777777" w:rsidR="000B5851" w:rsidRPr="006779C8" w:rsidRDefault="000B5851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</w:t>
      </w:r>
      <w:r w:rsidR="000D442D" w:rsidRPr="006779C8">
        <w:rPr>
          <w:sz w:val="28"/>
          <w:szCs w:val="28"/>
        </w:rPr>
        <w:t>максимал</w:t>
      </w:r>
      <w:r w:rsidRPr="006779C8">
        <w:rPr>
          <w:sz w:val="28"/>
          <w:szCs w:val="28"/>
        </w:rPr>
        <w:t xml:space="preserve">ьную надежность и экономичность работы </w:t>
      </w:r>
      <w:r w:rsidR="000D442D" w:rsidRPr="006779C8">
        <w:rPr>
          <w:sz w:val="28"/>
          <w:szCs w:val="28"/>
        </w:rPr>
        <w:t>объектов</w:t>
      </w:r>
      <w:r w:rsidRPr="006779C8">
        <w:rPr>
          <w:sz w:val="28"/>
          <w:szCs w:val="28"/>
        </w:rPr>
        <w:t xml:space="preserve"> жилищно-коммунального хозяйства;</w:t>
      </w:r>
    </w:p>
    <w:p w14:paraId="45949390" w14:textId="77777777" w:rsidR="000B5851" w:rsidRPr="006779C8" w:rsidRDefault="000D442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</w:t>
      </w:r>
      <w:r w:rsidR="000B5851" w:rsidRPr="006779C8">
        <w:rPr>
          <w:sz w:val="28"/>
          <w:szCs w:val="28"/>
        </w:rPr>
        <w:t>соблюдение нормативных сроков службы строи</w:t>
      </w:r>
      <w:r w:rsidR="00AE0BBB" w:rsidRPr="006779C8">
        <w:rPr>
          <w:sz w:val="28"/>
          <w:szCs w:val="28"/>
        </w:rPr>
        <w:t xml:space="preserve">тельных конструкций и систем </w:t>
      </w:r>
      <w:proofErr w:type="spellStart"/>
      <w:r w:rsidR="00AE0BBB" w:rsidRPr="006779C8">
        <w:rPr>
          <w:sz w:val="28"/>
          <w:szCs w:val="28"/>
        </w:rPr>
        <w:t>инж</w:t>
      </w:r>
      <w:r w:rsidR="000B5851" w:rsidRPr="006779C8">
        <w:rPr>
          <w:sz w:val="28"/>
          <w:szCs w:val="28"/>
        </w:rPr>
        <w:t>енерно</w:t>
      </w:r>
      <w:proofErr w:type="spellEnd"/>
      <w:r w:rsidR="000B5851" w:rsidRPr="006779C8">
        <w:rPr>
          <w:sz w:val="28"/>
          <w:szCs w:val="28"/>
        </w:rPr>
        <w:t xml:space="preserve">—технического обеспечения зданий жилищного фонда и социальной </w:t>
      </w:r>
      <w:r w:rsidRPr="006779C8">
        <w:rPr>
          <w:sz w:val="28"/>
          <w:szCs w:val="28"/>
        </w:rPr>
        <w:t>сферы,</w:t>
      </w:r>
      <w:r w:rsidR="000B5851" w:rsidRPr="006779C8">
        <w:rPr>
          <w:sz w:val="28"/>
          <w:szCs w:val="28"/>
        </w:rPr>
        <w:t xml:space="preserve"> оборудование коммунальных </w:t>
      </w:r>
      <w:r w:rsidRPr="006779C8">
        <w:rPr>
          <w:sz w:val="28"/>
          <w:szCs w:val="28"/>
        </w:rPr>
        <w:t>сооружений</w:t>
      </w:r>
      <w:r w:rsidR="000B5851" w:rsidRPr="006779C8">
        <w:rPr>
          <w:sz w:val="28"/>
          <w:szCs w:val="28"/>
        </w:rPr>
        <w:t>;</w:t>
      </w:r>
    </w:p>
    <w:p w14:paraId="6FEDD3CD" w14:textId="77777777" w:rsidR="000B5851" w:rsidRPr="006779C8" w:rsidRDefault="000D442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</w:t>
      </w:r>
      <w:r w:rsidR="000B5851" w:rsidRPr="006779C8">
        <w:rPr>
          <w:sz w:val="28"/>
          <w:szCs w:val="28"/>
        </w:rPr>
        <w:t>рациональное расходование материально—технических средств и топливно-энергетических ресурсов.</w:t>
      </w:r>
    </w:p>
    <w:p w14:paraId="2B0B1955" w14:textId="4157F0B6" w:rsidR="00E43D7E" w:rsidRPr="006779C8" w:rsidRDefault="000B5851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Своевременная и качественная подготовка объектов жилищно- коммунального хозяйства к отопительному периоду достигается:</w:t>
      </w:r>
    </w:p>
    <w:p w14:paraId="58144176" w14:textId="0F79A258" w:rsidR="000B5851" w:rsidRPr="006779C8" w:rsidRDefault="00E43D7E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</w:t>
      </w:r>
      <w:r w:rsidR="000B5851" w:rsidRPr="006779C8">
        <w:rPr>
          <w:sz w:val="28"/>
          <w:szCs w:val="28"/>
        </w:rPr>
        <w:t xml:space="preserve"> выполнением должностными лицами требований федерального и </w:t>
      </w:r>
      <w:r w:rsidR="000D442D" w:rsidRPr="006779C8">
        <w:rPr>
          <w:sz w:val="28"/>
          <w:szCs w:val="28"/>
        </w:rPr>
        <w:t>об</w:t>
      </w:r>
      <w:r w:rsidR="000B5851" w:rsidRPr="006779C8">
        <w:rPr>
          <w:sz w:val="28"/>
          <w:szCs w:val="28"/>
        </w:rPr>
        <w:t xml:space="preserve">ластного законодательства, муниципальных    нормативных    правовых   </w:t>
      </w:r>
      <w:r w:rsidR="000D442D" w:rsidRPr="006779C8">
        <w:rPr>
          <w:sz w:val="28"/>
          <w:szCs w:val="28"/>
        </w:rPr>
        <w:t>актов</w:t>
      </w:r>
      <w:r w:rsidR="000B5851" w:rsidRPr="006779C8">
        <w:rPr>
          <w:sz w:val="28"/>
          <w:szCs w:val="28"/>
        </w:rPr>
        <w:t xml:space="preserve">, </w:t>
      </w:r>
      <w:r w:rsidR="000D442D" w:rsidRPr="006779C8">
        <w:rPr>
          <w:sz w:val="28"/>
          <w:szCs w:val="28"/>
        </w:rPr>
        <w:t>требован</w:t>
      </w:r>
      <w:r w:rsidR="000B5851" w:rsidRPr="006779C8">
        <w:rPr>
          <w:sz w:val="28"/>
          <w:szCs w:val="28"/>
        </w:rPr>
        <w:t xml:space="preserve">ий правил, руководств и инструкций по эксплуатации объектов жилищно-коммунального </w:t>
      </w:r>
      <w:r w:rsidR="000D442D" w:rsidRPr="006779C8">
        <w:rPr>
          <w:sz w:val="28"/>
          <w:szCs w:val="28"/>
        </w:rPr>
        <w:t>хозяйства</w:t>
      </w:r>
      <w:r w:rsidR="000B5851" w:rsidRPr="006779C8">
        <w:rPr>
          <w:sz w:val="28"/>
          <w:szCs w:val="28"/>
        </w:rPr>
        <w:t>;</w:t>
      </w:r>
    </w:p>
    <w:p w14:paraId="1C2039B7" w14:textId="77777777" w:rsidR="000B5851" w:rsidRPr="006779C8" w:rsidRDefault="000D442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</w:t>
      </w:r>
      <w:r w:rsidR="000B5851" w:rsidRPr="006779C8">
        <w:rPr>
          <w:sz w:val="28"/>
          <w:szCs w:val="28"/>
        </w:rPr>
        <w:t xml:space="preserve">разработкой и </w:t>
      </w:r>
      <w:r w:rsidRPr="006779C8">
        <w:rPr>
          <w:sz w:val="28"/>
          <w:szCs w:val="28"/>
        </w:rPr>
        <w:t>соблю</w:t>
      </w:r>
      <w:r w:rsidR="000B5851" w:rsidRPr="006779C8">
        <w:rPr>
          <w:sz w:val="28"/>
          <w:szCs w:val="28"/>
        </w:rPr>
        <w:t xml:space="preserve">дением </w:t>
      </w:r>
      <w:r w:rsidRPr="006779C8">
        <w:rPr>
          <w:sz w:val="28"/>
          <w:szCs w:val="28"/>
        </w:rPr>
        <w:t>проект</w:t>
      </w:r>
      <w:r w:rsidR="000B5851" w:rsidRPr="006779C8">
        <w:rPr>
          <w:sz w:val="28"/>
          <w:szCs w:val="28"/>
        </w:rPr>
        <w:t xml:space="preserve">но-сметной </w:t>
      </w:r>
      <w:r w:rsidRPr="006779C8">
        <w:rPr>
          <w:sz w:val="28"/>
          <w:szCs w:val="28"/>
        </w:rPr>
        <w:t>документации</w:t>
      </w:r>
      <w:r w:rsidR="000B5851" w:rsidRPr="006779C8">
        <w:rPr>
          <w:sz w:val="28"/>
          <w:szCs w:val="28"/>
        </w:rPr>
        <w:t xml:space="preserve"> на </w:t>
      </w:r>
      <w:r w:rsidRPr="006779C8">
        <w:rPr>
          <w:sz w:val="28"/>
          <w:szCs w:val="28"/>
        </w:rPr>
        <w:t>строит</w:t>
      </w:r>
      <w:r w:rsidR="000B5851" w:rsidRPr="006779C8">
        <w:rPr>
          <w:sz w:val="28"/>
          <w:szCs w:val="28"/>
        </w:rPr>
        <w:t xml:space="preserve">ельство, планов </w:t>
      </w:r>
      <w:r w:rsidRPr="006779C8">
        <w:rPr>
          <w:sz w:val="28"/>
          <w:szCs w:val="28"/>
        </w:rPr>
        <w:t>капитального</w:t>
      </w:r>
      <w:r w:rsidR="000B5851" w:rsidRPr="006779C8">
        <w:rPr>
          <w:sz w:val="28"/>
          <w:szCs w:val="28"/>
        </w:rPr>
        <w:t xml:space="preserve"> и текущего </w:t>
      </w:r>
      <w:r w:rsidRPr="006779C8">
        <w:rPr>
          <w:sz w:val="28"/>
          <w:szCs w:val="28"/>
        </w:rPr>
        <w:t>ремонт</w:t>
      </w:r>
      <w:r w:rsidR="000B5851" w:rsidRPr="006779C8">
        <w:rPr>
          <w:sz w:val="28"/>
          <w:szCs w:val="28"/>
        </w:rPr>
        <w:t xml:space="preserve">ов, а также технического </w:t>
      </w:r>
      <w:r w:rsidRPr="006779C8">
        <w:rPr>
          <w:sz w:val="28"/>
          <w:szCs w:val="28"/>
        </w:rPr>
        <w:t>обслуживания</w:t>
      </w:r>
      <w:r w:rsidR="000B5851" w:rsidRPr="006779C8">
        <w:rPr>
          <w:sz w:val="28"/>
          <w:szCs w:val="28"/>
        </w:rPr>
        <w:t xml:space="preserve"> объектов </w:t>
      </w:r>
      <w:r w:rsidRPr="006779C8">
        <w:rPr>
          <w:sz w:val="28"/>
          <w:szCs w:val="28"/>
        </w:rPr>
        <w:t>ж</w:t>
      </w:r>
      <w:r w:rsidR="000B5851" w:rsidRPr="006779C8">
        <w:rPr>
          <w:sz w:val="28"/>
          <w:szCs w:val="28"/>
        </w:rPr>
        <w:t>илищно-коммунального хозяйства;</w:t>
      </w:r>
    </w:p>
    <w:p w14:paraId="1B52DFE6" w14:textId="6540B1B6" w:rsidR="000B5851" w:rsidRPr="006779C8" w:rsidRDefault="00D36D69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</w:t>
      </w:r>
      <w:r w:rsidR="000B5851" w:rsidRPr="006779C8">
        <w:rPr>
          <w:sz w:val="28"/>
          <w:szCs w:val="28"/>
        </w:rPr>
        <w:t xml:space="preserve"> </w:t>
      </w:r>
      <w:r w:rsidR="000D442D" w:rsidRPr="006779C8">
        <w:rPr>
          <w:sz w:val="28"/>
          <w:szCs w:val="28"/>
        </w:rPr>
        <w:t>пост</w:t>
      </w:r>
      <w:r w:rsidR="000B5851" w:rsidRPr="006779C8">
        <w:rPr>
          <w:sz w:val="28"/>
          <w:szCs w:val="28"/>
        </w:rPr>
        <w:t xml:space="preserve">оянным </w:t>
      </w:r>
      <w:r w:rsidR="000D442D" w:rsidRPr="006779C8">
        <w:rPr>
          <w:sz w:val="28"/>
          <w:szCs w:val="28"/>
        </w:rPr>
        <w:t>конт</w:t>
      </w:r>
      <w:r w:rsidR="000B5851" w:rsidRPr="006779C8">
        <w:rPr>
          <w:sz w:val="28"/>
          <w:szCs w:val="28"/>
        </w:rPr>
        <w:t xml:space="preserve">ролем </w:t>
      </w:r>
      <w:r w:rsidR="000D442D" w:rsidRPr="006779C8">
        <w:rPr>
          <w:sz w:val="28"/>
          <w:szCs w:val="28"/>
        </w:rPr>
        <w:t>за т</w:t>
      </w:r>
      <w:r w:rsidR="000B5851" w:rsidRPr="006779C8">
        <w:rPr>
          <w:sz w:val="28"/>
          <w:szCs w:val="28"/>
        </w:rPr>
        <w:t xml:space="preserve">ехническим состоянием, проведением </w:t>
      </w:r>
      <w:r w:rsidR="000D442D" w:rsidRPr="006779C8">
        <w:rPr>
          <w:sz w:val="28"/>
          <w:szCs w:val="28"/>
        </w:rPr>
        <w:t>всех</w:t>
      </w:r>
      <w:r w:rsidR="000B5851" w:rsidRPr="006779C8">
        <w:rPr>
          <w:sz w:val="28"/>
          <w:szCs w:val="28"/>
        </w:rPr>
        <w:t xml:space="preserve"> </w:t>
      </w:r>
      <w:r w:rsidR="000B5851" w:rsidRPr="006779C8">
        <w:rPr>
          <w:sz w:val="28"/>
          <w:szCs w:val="28"/>
        </w:rPr>
        <w:lastRenderedPageBreak/>
        <w:t xml:space="preserve">видов </w:t>
      </w:r>
      <w:proofErr w:type="spellStart"/>
      <w:r w:rsidR="000D442D" w:rsidRPr="006779C8">
        <w:rPr>
          <w:sz w:val="28"/>
          <w:szCs w:val="28"/>
        </w:rPr>
        <w:t>планово</w:t>
      </w:r>
      <w:proofErr w:type="spellEnd"/>
      <w:r w:rsidR="000D442D" w:rsidRPr="006779C8">
        <w:rPr>
          <w:sz w:val="28"/>
          <w:szCs w:val="28"/>
        </w:rPr>
        <w:t>—предупредительных</w:t>
      </w:r>
      <w:r w:rsidR="000B5851" w:rsidRPr="006779C8">
        <w:rPr>
          <w:sz w:val="28"/>
          <w:szCs w:val="28"/>
        </w:rPr>
        <w:t xml:space="preserve"> </w:t>
      </w:r>
      <w:r w:rsidR="000D442D" w:rsidRPr="006779C8">
        <w:rPr>
          <w:sz w:val="28"/>
          <w:szCs w:val="28"/>
        </w:rPr>
        <w:t>осмотров</w:t>
      </w:r>
      <w:r w:rsidR="000B5851" w:rsidRPr="006779C8">
        <w:rPr>
          <w:sz w:val="28"/>
          <w:szCs w:val="28"/>
        </w:rPr>
        <w:t xml:space="preserve">, а также тщательным </w:t>
      </w:r>
      <w:r w:rsidR="000D442D" w:rsidRPr="006779C8">
        <w:rPr>
          <w:sz w:val="28"/>
          <w:szCs w:val="28"/>
        </w:rPr>
        <w:t>анали</w:t>
      </w:r>
      <w:r w:rsidR="000B5851" w:rsidRPr="006779C8">
        <w:rPr>
          <w:sz w:val="28"/>
          <w:szCs w:val="28"/>
        </w:rPr>
        <w:t xml:space="preserve">зом причин </w:t>
      </w:r>
      <w:r w:rsidR="000D442D" w:rsidRPr="006779C8">
        <w:rPr>
          <w:sz w:val="28"/>
          <w:szCs w:val="28"/>
        </w:rPr>
        <w:t>возникнов</w:t>
      </w:r>
      <w:r w:rsidR="000B5851" w:rsidRPr="006779C8">
        <w:rPr>
          <w:sz w:val="28"/>
          <w:szCs w:val="28"/>
        </w:rPr>
        <w:t>ения аварий и неисправностей и определением необходимого</w:t>
      </w:r>
    </w:p>
    <w:p w14:paraId="556439CB" w14:textId="77777777" w:rsidR="000B5851" w:rsidRPr="006779C8" w:rsidRDefault="000B5851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объема </w:t>
      </w:r>
      <w:r w:rsidR="000D442D" w:rsidRPr="006779C8">
        <w:rPr>
          <w:sz w:val="28"/>
          <w:szCs w:val="28"/>
        </w:rPr>
        <w:t>ремонтно-восстановительных работ;</w:t>
      </w:r>
    </w:p>
    <w:p w14:paraId="010A0647" w14:textId="00F2DF34" w:rsidR="000D442D" w:rsidRPr="006779C8" w:rsidRDefault="000D442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четкой организацией и выполнением </w:t>
      </w:r>
      <w:r w:rsidR="00A902FC" w:rsidRPr="006779C8">
        <w:rPr>
          <w:sz w:val="28"/>
          <w:szCs w:val="28"/>
        </w:rPr>
        <w:t>ремонтно-</w:t>
      </w:r>
      <w:proofErr w:type="spellStart"/>
      <w:r w:rsidR="00A902FC" w:rsidRPr="006779C8">
        <w:rPr>
          <w:sz w:val="28"/>
          <w:szCs w:val="28"/>
        </w:rPr>
        <w:t>востановительных</w:t>
      </w:r>
      <w:proofErr w:type="spellEnd"/>
      <w:r w:rsidR="00A902FC" w:rsidRPr="006779C8">
        <w:rPr>
          <w:sz w:val="28"/>
          <w:szCs w:val="28"/>
        </w:rPr>
        <w:t xml:space="preserve"> и наладочных работ в установленные сроки и с требуемым </w:t>
      </w:r>
      <w:r w:rsidR="00C85ED7" w:rsidRPr="006779C8">
        <w:rPr>
          <w:sz w:val="28"/>
          <w:szCs w:val="28"/>
        </w:rPr>
        <w:t xml:space="preserve">качеством, </w:t>
      </w:r>
      <w:r w:rsidR="00876514" w:rsidRPr="006779C8">
        <w:rPr>
          <w:sz w:val="28"/>
          <w:szCs w:val="28"/>
        </w:rPr>
        <w:t>эффективной системой постановки задач и подведения итогов ремонтно-восстановительных работ;</w:t>
      </w:r>
    </w:p>
    <w:p w14:paraId="789F89FC" w14:textId="4129C9E8" w:rsidR="00876514" w:rsidRPr="006779C8" w:rsidRDefault="00876514" w:rsidP="006779C8">
      <w:pPr>
        <w:pStyle w:val="a3"/>
        <w:spacing w:line="242" w:lineRule="auto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-</w:t>
      </w:r>
      <w:r w:rsidR="00D36D69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выполнением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в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полном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объеме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организационно-технических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мероприятий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перед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началом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отопительного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периода,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комплекса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проверок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и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испытаний</w:t>
      </w:r>
      <w:r w:rsidRPr="006779C8">
        <w:rPr>
          <w:spacing w:val="10"/>
          <w:sz w:val="28"/>
          <w:szCs w:val="28"/>
        </w:rPr>
        <w:t xml:space="preserve"> </w:t>
      </w:r>
      <w:r w:rsidRPr="006779C8">
        <w:rPr>
          <w:sz w:val="28"/>
          <w:szCs w:val="28"/>
        </w:rPr>
        <w:t>оборудования</w:t>
      </w:r>
      <w:r w:rsidRPr="006779C8">
        <w:rPr>
          <w:spacing w:val="21"/>
          <w:sz w:val="28"/>
          <w:szCs w:val="28"/>
        </w:rPr>
        <w:t xml:space="preserve"> </w:t>
      </w:r>
      <w:r w:rsidRPr="006779C8">
        <w:rPr>
          <w:sz w:val="28"/>
          <w:szCs w:val="28"/>
        </w:rPr>
        <w:t>на</w:t>
      </w:r>
      <w:r w:rsidRPr="006779C8">
        <w:rPr>
          <w:spacing w:val="2"/>
          <w:sz w:val="28"/>
          <w:szCs w:val="28"/>
        </w:rPr>
        <w:t xml:space="preserve"> </w:t>
      </w:r>
      <w:r w:rsidRPr="006779C8">
        <w:rPr>
          <w:sz w:val="28"/>
          <w:szCs w:val="28"/>
        </w:rPr>
        <w:t>функционирование.</w:t>
      </w:r>
    </w:p>
    <w:p w14:paraId="0FEDA039" w14:textId="77777777" w:rsidR="0033598F" w:rsidRPr="006779C8" w:rsidRDefault="0033598F" w:rsidP="006779C8">
      <w:pPr>
        <w:pStyle w:val="a6"/>
        <w:tabs>
          <w:tab w:val="left" w:pos="1186"/>
        </w:tabs>
        <w:ind w:left="0" w:firstLine="0"/>
        <w:rPr>
          <w:sz w:val="28"/>
          <w:szCs w:val="28"/>
        </w:rPr>
      </w:pPr>
    </w:p>
    <w:p w14:paraId="3B473BC7" w14:textId="3FEC5806" w:rsidR="00876514" w:rsidRPr="006779C8" w:rsidRDefault="0033598F" w:rsidP="006779C8">
      <w:pPr>
        <w:pStyle w:val="a6"/>
        <w:tabs>
          <w:tab w:val="left" w:pos="1186"/>
        </w:tabs>
        <w:ind w:left="0" w:firstLine="0"/>
        <w:jc w:val="center"/>
        <w:rPr>
          <w:b/>
          <w:sz w:val="28"/>
          <w:szCs w:val="28"/>
        </w:rPr>
      </w:pPr>
      <w:r w:rsidRPr="006779C8">
        <w:rPr>
          <w:b/>
          <w:sz w:val="28"/>
          <w:szCs w:val="28"/>
        </w:rPr>
        <w:t xml:space="preserve">2. </w:t>
      </w:r>
      <w:r w:rsidR="00876514" w:rsidRPr="006779C8">
        <w:rPr>
          <w:b/>
          <w:spacing w:val="-1"/>
          <w:sz w:val="28"/>
          <w:szCs w:val="28"/>
        </w:rPr>
        <w:t>Работа</w:t>
      </w:r>
      <w:r w:rsidR="00876514" w:rsidRPr="006779C8">
        <w:rPr>
          <w:b/>
          <w:spacing w:val="3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комиссии</w:t>
      </w:r>
      <w:r w:rsidR="00876514" w:rsidRPr="006779C8">
        <w:rPr>
          <w:b/>
          <w:spacing w:val="8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по</w:t>
      </w:r>
      <w:r w:rsidR="00876514" w:rsidRPr="006779C8">
        <w:rPr>
          <w:b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проверке</w:t>
      </w:r>
      <w:r w:rsidR="00876514" w:rsidRPr="006779C8">
        <w:rPr>
          <w:b/>
          <w:spacing w:val="3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готовности</w:t>
      </w:r>
      <w:r w:rsidR="00876514" w:rsidRPr="006779C8">
        <w:rPr>
          <w:b/>
          <w:spacing w:val="8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к</w:t>
      </w:r>
      <w:r w:rsidR="00876514" w:rsidRPr="006779C8">
        <w:rPr>
          <w:b/>
          <w:spacing w:val="-17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отопительному</w:t>
      </w:r>
      <w:r w:rsidR="00876514" w:rsidRPr="006779C8">
        <w:rPr>
          <w:b/>
          <w:spacing w:val="5"/>
          <w:sz w:val="28"/>
          <w:szCs w:val="28"/>
        </w:rPr>
        <w:t xml:space="preserve"> </w:t>
      </w:r>
      <w:r w:rsidR="00876514" w:rsidRPr="006779C8">
        <w:rPr>
          <w:b/>
          <w:spacing w:val="-1"/>
          <w:sz w:val="28"/>
          <w:szCs w:val="28"/>
        </w:rPr>
        <w:t>периоду</w:t>
      </w:r>
    </w:p>
    <w:p w14:paraId="5ED191B0" w14:textId="77777777" w:rsidR="0033598F" w:rsidRPr="006779C8" w:rsidRDefault="0033598F" w:rsidP="006779C8">
      <w:pPr>
        <w:pStyle w:val="a6"/>
        <w:tabs>
          <w:tab w:val="left" w:pos="1349"/>
        </w:tabs>
        <w:ind w:left="0" w:firstLine="0"/>
        <w:rPr>
          <w:b/>
          <w:sz w:val="28"/>
          <w:szCs w:val="28"/>
        </w:rPr>
      </w:pPr>
    </w:p>
    <w:p w14:paraId="7285FC54" w14:textId="127CBF35" w:rsidR="00876514" w:rsidRPr="006779C8" w:rsidRDefault="0033598F" w:rsidP="006779C8">
      <w:pPr>
        <w:pStyle w:val="a6"/>
        <w:tabs>
          <w:tab w:val="left" w:pos="1349"/>
        </w:tabs>
        <w:ind w:left="0" w:firstLine="851"/>
        <w:rPr>
          <w:sz w:val="28"/>
          <w:szCs w:val="28"/>
        </w:rPr>
      </w:pPr>
      <w:r w:rsidRPr="006779C8">
        <w:rPr>
          <w:sz w:val="28"/>
          <w:szCs w:val="28"/>
        </w:rPr>
        <w:t>2.1.</w:t>
      </w:r>
      <w:r w:rsidRPr="006779C8">
        <w:rPr>
          <w:b/>
          <w:sz w:val="28"/>
          <w:szCs w:val="28"/>
        </w:rPr>
        <w:t xml:space="preserve"> </w:t>
      </w:r>
      <w:r w:rsidR="00876514" w:rsidRPr="006779C8">
        <w:rPr>
          <w:sz w:val="28"/>
          <w:szCs w:val="28"/>
        </w:rPr>
        <w:t>Администрация</w:t>
      </w:r>
      <w:r w:rsidR="00876514" w:rsidRPr="006779C8">
        <w:rPr>
          <w:spacing w:val="-9"/>
          <w:sz w:val="28"/>
          <w:szCs w:val="28"/>
        </w:rPr>
        <w:t xml:space="preserve"> </w:t>
      </w:r>
      <w:proofErr w:type="spellStart"/>
      <w:r w:rsidR="00876514" w:rsidRPr="006779C8">
        <w:rPr>
          <w:sz w:val="28"/>
          <w:szCs w:val="28"/>
        </w:rPr>
        <w:t>Сокурского</w:t>
      </w:r>
      <w:proofErr w:type="spellEnd"/>
      <w:r w:rsidR="00876514" w:rsidRPr="006779C8">
        <w:rPr>
          <w:spacing w:val="-9"/>
          <w:sz w:val="28"/>
          <w:szCs w:val="28"/>
        </w:rPr>
        <w:t xml:space="preserve"> </w:t>
      </w:r>
      <w:r w:rsidR="00876514" w:rsidRPr="006779C8">
        <w:rPr>
          <w:sz w:val="28"/>
          <w:szCs w:val="28"/>
        </w:rPr>
        <w:t>сельсовета</w:t>
      </w:r>
      <w:r w:rsidR="00876514" w:rsidRPr="006779C8">
        <w:rPr>
          <w:spacing w:val="-9"/>
          <w:sz w:val="28"/>
          <w:szCs w:val="28"/>
        </w:rPr>
        <w:t xml:space="preserve"> </w:t>
      </w:r>
      <w:r w:rsidR="00876514" w:rsidRPr="006779C8">
        <w:rPr>
          <w:sz w:val="28"/>
          <w:szCs w:val="28"/>
        </w:rPr>
        <w:t>организует:</w:t>
      </w:r>
    </w:p>
    <w:p w14:paraId="192E086C" w14:textId="77777777" w:rsidR="00876514" w:rsidRPr="006779C8" w:rsidRDefault="00876514" w:rsidP="006779C8">
      <w:pPr>
        <w:pStyle w:val="a3"/>
        <w:spacing w:line="242" w:lineRule="auto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 работу комиссии по проверке готовности к отопительному периоду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источников теплоснабжения</w:t>
      </w:r>
      <w:r w:rsidRPr="006779C8">
        <w:rPr>
          <w:spacing w:val="70"/>
          <w:sz w:val="28"/>
          <w:szCs w:val="28"/>
        </w:rPr>
        <w:t xml:space="preserve"> </w:t>
      </w:r>
      <w:r w:rsidRPr="006779C8">
        <w:rPr>
          <w:sz w:val="28"/>
          <w:szCs w:val="28"/>
        </w:rPr>
        <w:t>и тепловых сетей (принадлежащих жилому фонду)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на</w:t>
      </w:r>
      <w:r w:rsidRPr="006779C8">
        <w:rPr>
          <w:spacing w:val="-17"/>
          <w:sz w:val="28"/>
          <w:szCs w:val="28"/>
        </w:rPr>
        <w:t xml:space="preserve"> </w:t>
      </w:r>
      <w:r w:rsidRPr="006779C8">
        <w:rPr>
          <w:sz w:val="28"/>
          <w:szCs w:val="28"/>
        </w:rPr>
        <w:t>территории</w:t>
      </w:r>
      <w:r w:rsidRPr="006779C8">
        <w:rPr>
          <w:spacing w:val="10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Сокурского</w:t>
      </w:r>
      <w:r w:rsidRPr="006779C8">
        <w:rPr>
          <w:spacing w:val="5"/>
          <w:sz w:val="28"/>
          <w:szCs w:val="28"/>
        </w:rPr>
        <w:t xml:space="preserve"> </w:t>
      </w:r>
      <w:r w:rsidRPr="006779C8">
        <w:rPr>
          <w:sz w:val="28"/>
          <w:szCs w:val="28"/>
        </w:rPr>
        <w:t>сельсовета</w:t>
      </w:r>
      <w:r w:rsidRPr="006779C8">
        <w:rPr>
          <w:spacing w:val="3"/>
          <w:sz w:val="28"/>
          <w:szCs w:val="28"/>
        </w:rPr>
        <w:t xml:space="preserve"> </w:t>
      </w:r>
      <w:r w:rsidRPr="006779C8">
        <w:rPr>
          <w:sz w:val="28"/>
          <w:szCs w:val="28"/>
        </w:rPr>
        <w:t>в</w:t>
      </w:r>
      <w:r w:rsidRPr="006779C8">
        <w:rPr>
          <w:spacing w:val="-12"/>
          <w:sz w:val="28"/>
          <w:szCs w:val="28"/>
        </w:rPr>
        <w:t xml:space="preserve"> </w:t>
      </w:r>
      <w:r w:rsidRPr="006779C8">
        <w:rPr>
          <w:sz w:val="28"/>
          <w:szCs w:val="28"/>
        </w:rPr>
        <w:t>рамках</w:t>
      </w:r>
      <w:r w:rsidRPr="006779C8">
        <w:rPr>
          <w:spacing w:val="5"/>
          <w:sz w:val="28"/>
          <w:szCs w:val="28"/>
        </w:rPr>
        <w:t xml:space="preserve"> </w:t>
      </w:r>
      <w:r w:rsidRPr="006779C8">
        <w:rPr>
          <w:sz w:val="28"/>
          <w:szCs w:val="28"/>
        </w:rPr>
        <w:t>существующих</w:t>
      </w:r>
      <w:r w:rsidRPr="006779C8">
        <w:rPr>
          <w:spacing w:val="10"/>
          <w:sz w:val="28"/>
          <w:szCs w:val="28"/>
        </w:rPr>
        <w:t xml:space="preserve"> </w:t>
      </w:r>
      <w:r w:rsidRPr="006779C8">
        <w:rPr>
          <w:sz w:val="28"/>
          <w:szCs w:val="28"/>
        </w:rPr>
        <w:t>полномочий;</w:t>
      </w:r>
    </w:p>
    <w:p w14:paraId="1605CBE9" w14:textId="0B5F6B43" w:rsidR="00876514" w:rsidRPr="006779C8" w:rsidRDefault="00876514" w:rsidP="006779C8">
      <w:pPr>
        <w:pStyle w:val="a3"/>
        <w:spacing w:line="244" w:lineRule="auto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 работу комиссии по проверке готовности к отопительному периоду</w:t>
      </w:r>
      <w:r w:rsidRPr="006779C8">
        <w:rPr>
          <w:spacing w:val="1"/>
          <w:sz w:val="28"/>
          <w:szCs w:val="28"/>
        </w:rPr>
        <w:t xml:space="preserve"> </w:t>
      </w:r>
      <w:r w:rsidR="00275650" w:rsidRPr="006779C8">
        <w:rPr>
          <w:sz w:val="28"/>
          <w:szCs w:val="28"/>
        </w:rPr>
        <w:t>объектов,</w:t>
      </w:r>
      <w:r w:rsidRPr="006779C8">
        <w:rPr>
          <w:spacing w:val="7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принадлежащих</w:t>
      </w:r>
      <w:r w:rsidRPr="006779C8">
        <w:rPr>
          <w:spacing w:val="15"/>
          <w:sz w:val="28"/>
          <w:szCs w:val="28"/>
        </w:rPr>
        <w:t xml:space="preserve"> </w:t>
      </w:r>
      <w:r w:rsidRPr="006779C8">
        <w:rPr>
          <w:sz w:val="28"/>
          <w:szCs w:val="28"/>
        </w:rPr>
        <w:t>администрации</w:t>
      </w:r>
      <w:r w:rsidRPr="006779C8">
        <w:rPr>
          <w:spacing w:val="14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Сокурского</w:t>
      </w:r>
      <w:r w:rsidRPr="006779C8">
        <w:rPr>
          <w:spacing w:val="9"/>
          <w:sz w:val="28"/>
          <w:szCs w:val="28"/>
        </w:rPr>
        <w:t xml:space="preserve"> </w:t>
      </w:r>
      <w:r w:rsidRPr="006779C8">
        <w:rPr>
          <w:sz w:val="28"/>
          <w:szCs w:val="28"/>
        </w:rPr>
        <w:t>сельсовета;</w:t>
      </w:r>
    </w:p>
    <w:p w14:paraId="776C77B7" w14:textId="77777777" w:rsidR="00876514" w:rsidRPr="006779C8" w:rsidRDefault="00876514" w:rsidP="006779C8">
      <w:pPr>
        <w:pStyle w:val="a3"/>
        <w:spacing w:line="242" w:lineRule="auto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 проверку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готовности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жилищного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фонда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к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приему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тепла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в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отопительном</w:t>
      </w:r>
      <w:r w:rsidRPr="006779C8">
        <w:rPr>
          <w:spacing w:val="26"/>
          <w:sz w:val="28"/>
          <w:szCs w:val="28"/>
        </w:rPr>
        <w:t xml:space="preserve"> </w:t>
      </w:r>
      <w:r w:rsidRPr="006779C8">
        <w:rPr>
          <w:sz w:val="28"/>
          <w:szCs w:val="28"/>
        </w:rPr>
        <w:t>периоде.</w:t>
      </w:r>
    </w:p>
    <w:p w14:paraId="1739B207" w14:textId="425F8836" w:rsidR="00876514" w:rsidRPr="006779C8" w:rsidRDefault="00876514" w:rsidP="006779C8">
      <w:pPr>
        <w:pStyle w:val="a3"/>
        <w:spacing w:line="242" w:lineRule="auto"/>
        <w:ind w:firstLine="851"/>
        <w:rPr>
          <w:i/>
          <w:sz w:val="28"/>
          <w:szCs w:val="28"/>
        </w:rPr>
      </w:pPr>
      <w:r w:rsidRPr="006779C8">
        <w:rPr>
          <w:sz w:val="28"/>
          <w:szCs w:val="28"/>
        </w:rPr>
        <w:t>Комиссия утверждена постановлением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главы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администрации Сокурского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 xml:space="preserve">сельсовета Мошковского района Новосибирской области от </w:t>
      </w:r>
      <w:r w:rsidR="00ED1484" w:rsidRPr="006779C8">
        <w:rPr>
          <w:sz w:val="28"/>
          <w:szCs w:val="28"/>
        </w:rPr>
        <w:t>06.05.2025 г. № 110</w:t>
      </w:r>
      <w:r w:rsidR="00275650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«О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создании комиссии по оценке готовности многоквартирных домов на территории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Сокурского</w:t>
      </w:r>
      <w:r w:rsidRPr="006779C8">
        <w:rPr>
          <w:spacing w:val="6"/>
          <w:sz w:val="28"/>
          <w:szCs w:val="28"/>
        </w:rPr>
        <w:t xml:space="preserve"> </w:t>
      </w:r>
      <w:r w:rsidRPr="006779C8">
        <w:rPr>
          <w:sz w:val="28"/>
          <w:szCs w:val="28"/>
        </w:rPr>
        <w:t>сельсовета</w:t>
      </w:r>
      <w:r w:rsidRPr="006779C8">
        <w:rPr>
          <w:spacing w:val="7"/>
          <w:sz w:val="28"/>
          <w:szCs w:val="28"/>
        </w:rPr>
        <w:t xml:space="preserve"> </w:t>
      </w:r>
      <w:r w:rsidRPr="006779C8">
        <w:rPr>
          <w:sz w:val="28"/>
          <w:szCs w:val="28"/>
        </w:rPr>
        <w:t>к</w:t>
      </w:r>
      <w:r w:rsidRPr="006779C8">
        <w:rPr>
          <w:spacing w:val="-8"/>
          <w:sz w:val="28"/>
          <w:szCs w:val="28"/>
        </w:rPr>
        <w:t xml:space="preserve"> </w:t>
      </w:r>
      <w:r w:rsidRPr="006779C8">
        <w:rPr>
          <w:sz w:val="28"/>
          <w:szCs w:val="28"/>
        </w:rPr>
        <w:t>отопительному</w:t>
      </w:r>
      <w:r w:rsidRPr="006779C8">
        <w:rPr>
          <w:spacing w:val="18"/>
          <w:sz w:val="28"/>
          <w:szCs w:val="28"/>
        </w:rPr>
        <w:t xml:space="preserve"> </w:t>
      </w:r>
      <w:r w:rsidRPr="006779C8">
        <w:rPr>
          <w:sz w:val="28"/>
          <w:szCs w:val="28"/>
        </w:rPr>
        <w:t>периоду</w:t>
      </w:r>
      <w:r w:rsidRPr="006779C8">
        <w:rPr>
          <w:spacing w:val="8"/>
          <w:sz w:val="28"/>
          <w:szCs w:val="28"/>
        </w:rPr>
        <w:t xml:space="preserve"> </w:t>
      </w:r>
      <w:r w:rsidR="00D817BB" w:rsidRPr="006779C8">
        <w:rPr>
          <w:sz w:val="28"/>
          <w:szCs w:val="28"/>
        </w:rPr>
        <w:t>202</w:t>
      </w:r>
      <w:r w:rsidR="00275650" w:rsidRPr="006779C8">
        <w:rPr>
          <w:sz w:val="28"/>
          <w:szCs w:val="28"/>
        </w:rPr>
        <w:t>5</w:t>
      </w:r>
      <w:r w:rsidR="00D817BB" w:rsidRPr="006779C8">
        <w:rPr>
          <w:sz w:val="28"/>
          <w:szCs w:val="28"/>
        </w:rPr>
        <w:t>-202</w:t>
      </w:r>
      <w:r w:rsidR="00275650" w:rsidRPr="006779C8">
        <w:rPr>
          <w:sz w:val="28"/>
          <w:szCs w:val="28"/>
        </w:rPr>
        <w:t>6</w:t>
      </w:r>
      <w:r w:rsidR="00FF2836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г»,</w:t>
      </w:r>
    </w:p>
    <w:p w14:paraId="1B6F647A" w14:textId="446888BE" w:rsidR="00876514" w:rsidRPr="006779C8" w:rsidRDefault="00876514" w:rsidP="006779C8">
      <w:pPr>
        <w:pStyle w:val="a3"/>
        <w:spacing w:line="242" w:lineRule="auto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Работа Комиссии осуществляется в соответствии с графиком проведения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проверки готовности потребителей тепловой энергии к отопительному периоду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(Таблица</w:t>
      </w:r>
      <w:r w:rsidRPr="006779C8">
        <w:rPr>
          <w:spacing w:val="2"/>
          <w:sz w:val="28"/>
          <w:szCs w:val="28"/>
        </w:rPr>
        <w:t xml:space="preserve"> </w:t>
      </w:r>
      <w:r w:rsidRPr="006779C8">
        <w:rPr>
          <w:sz w:val="28"/>
          <w:szCs w:val="28"/>
        </w:rPr>
        <w:t>№</w:t>
      </w:r>
      <w:r w:rsidRPr="006779C8">
        <w:rPr>
          <w:spacing w:val="30"/>
          <w:sz w:val="28"/>
          <w:szCs w:val="28"/>
        </w:rPr>
        <w:t xml:space="preserve"> </w:t>
      </w:r>
      <w:r w:rsidRPr="006779C8">
        <w:rPr>
          <w:sz w:val="28"/>
          <w:szCs w:val="28"/>
        </w:rPr>
        <w:t>1).</w:t>
      </w:r>
    </w:p>
    <w:p w14:paraId="1B6E5D10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73F4DFE3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143E06B2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2A939EA0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7C39304C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2F61ABAD" w14:textId="7B3399AD" w:rsidR="0011437D" w:rsidRPr="006779C8" w:rsidRDefault="0011437D" w:rsidP="006779C8">
      <w:pPr>
        <w:pStyle w:val="a3"/>
        <w:spacing w:line="294" w:lineRule="exact"/>
        <w:rPr>
          <w:spacing w:val="-1"/>
          <w:sz w:val="28"/>
          <w:szCs w:val="28"/>
        </w:rPr>
      </w:pPr>
    </w:p>
    <w:p w14:paraId="059B7E3C" w14:textId="77777777" w:rsidR="00D36D69" w:rsidRPr="006779C8" w:rsidRDefault="00D36D69" w:rsidP="006779C8">
      <w:pPr>
        <w:pStyle w:val="a3"/>
        <w:spacing w:line="294" w:lineRule="exact"/>
        <w:rPr>
          <w:spacing w:val="-1"/>
          <w:sz w:val="28"/>
          <w:szCs w:val="28"/>
        </w:rPr>
      </w:pPr>
    </w:p>
    <w:p w14:paraId="5103C6AA" w14:textId="77777777" w:rsidR="0011437D" w:rsidRPr="006779C8" w:rsidRDefault="0011437D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66D95576" w14:textId="6A77F436" w:rsidR="007C7A0A" w:rsidRPr="006779C8" w:rsidRDefault="007C7A0A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16E09FE0" w14:textId="42622034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497A3DD6" w14:textId="71A31780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18C984C2" w14:textId="05F6D8AD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69E32249" w14:textId="49A748A0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3199F080" w14:textId="79AC3830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5EF47389" w14:textId="63013066" w:rsidR="0033598F" w:rsidRPr="006779C8" w:rsidRDefault="0033598F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32F5DCBE" w14:textId="77777777" w:rsidR="006779C8" w:rsidRDefault="006779C8" w:rsidP="006779C8">
      <w:pPr>
        <w:pStyle w:val="a3"/>
        <w:spacing w:line="294" w:lineRule="exact"/>
        <w:jc w:val="right"/>
        <w:rPr>
          <w:spacing w:val="-1"/>
          <w:sz w:val="28"/>
          <w:szCs w:val="28"/>
        </w:rPr>
      </w:pPr>
    </w:p>
    <w:p w14:paraId="18E95827" w14:textId="51974318" w:rsidR="00FF2836" w:rsidRPr="006779C8" w:rsidRDefault="00FF2836" w:rsidP="006779C8">
      <w:pPr>
        <w:pStyle w:val="a3"/>
        <w:spacing w:line="294" w:lineRule="exact"/>
        <w:jc w:val="right"/>
        <w:rPr>
          <w:sz w:val="28"/>
          <w:szCs w:val="28"/>
        </w:rPr>
      </w:pPr>
      <w:r w:rsidRPr="006779C8">
        <w:rPr>
          <w:spacing w:val="-1"/>
          <w:sz w:val="28"/>
          <w:szCs w:val="28"/>
        </w:rPr>
        <w:lastRenderedPageBreak/>
        <w:t>Таблица</w:t>
      </w:r>
      <w:r w:rsidRPr="006779C8">
        <w:rPr>
          <w:spacing w:val="-16"/>
          <w:sz w:val="28"/>
          <w:szCs w:val="28"/>
        </w:rPr>
        <w:t xml:space="preserve"> </w:t>
      </w:r>
      <w:r w:rsidRPr="006779C8">
        <w:rPr>
          <w:sz w:val="28"/>
          <w:szCs w:val="28"/>
        </w:rPr>
        <w:t>№1</w:t>
      </w:r>
    </w:p>
    <w:p w14:paraId="4AE79554" w14:textId="77777777" w:rsidR="00FF2836" w:rsidRPr="006779C8" w:rsidRDefault="00FF2836" w:rsidP="006779C8">
      <w:pPr>
        <w:pStyle w:val="a3"/>
        <w:jc w:val="center"/>
        <w:rPr>
          <w:sz w:val="28"/>
          <w:szCs w:val="28"/>
        </w:rPr>
      </w:pPr>
      <w:r w:rsidRPr="006779C8">
        <w:rPr>
          <w:sz w:val="28"/>
          <w:szCs w:val="28"/>
        </w:rPr>
        <w:t>ГРАФИК</w:t>
      </w:r>
    </w:p>
    <w:p w14:paraId="31588418" w14:textId="77777777" w:rsidR="00FF2836" w:rsidRPr="006779C8" w:rsidRDefault="00FF2836" w:rsidP="006779C8">
      <w:pPr>
        <w:pStyle w:val="a3"/>
        <w:jc w:val="center"/>
        <w:rPr>
          <w:spacing w:val="-2"/>
          <w:sz w:val="28"/>
          <w:szCs w:val="28"/>
        </w:rPr>
      </w:pPr>
      <w:r w:rsidRPr="006779C8">
        <w:rPr>
          <w:spacing w:val="-3"/>
          <w:sz w:val="28"/>
          <w:szCs w:val="28"/>
        </w:rPr>
        <w:t>проведения</w:t>
      </w:r>
      <w:r w:rsidRPr="006779C8">
        <w:rPr>
          <w:spacing w:val="20"/>
          <w:sz w:val="28"/>
          <w:szCs w:val="28"/>
        </w:rPr>
        <w:t xml:space="preserve"> </w:t>
      </w:r>
      <w:r w:rsidRPr="006779C8">
        <w:rPr>
          <w:spacing w:val="-3"/>
          <w:sz w:val="28"/>
          <w:szCs w:val="28"/>
        </w:rPr>
        <w:t>проверки</w:t>
      </w:r>
      <w:r w:rsidRPr="006779C8">
        <w:rPr>
          <w:spacing w:val="20"/>
          <w:sz w:val="28"/>
          <w:szCs w:val="28"/>
        </w:rPr>
        <w:t xml:space="preserve"> </w:t>
      </w:r>
      <w:r w:rsidRPr="006779C8">
        <w:rPr>
          <w:spacing w:val="-2"/>
          <w:sz w:val="28"/>
          <w:szCs w:val="28"/>
        </w:rPr>
        <w:t>готовности</w:t>
      </w:r>
      <w:r w:rsidRPr="006779C8">
        <w:rPr>
          <w:spacing w:val="25"/>
          <w:sz w:val="28"/>
          <w:szCs w:val="28"/>
        </w:rPr>
        <w:t xml:space="preserve"> </w:t>
      </w:r>
      <w:r w:rsidRPr="006779C8">
        <w:rPr>
          <w:spacing w:val="-2"/>
          <w:sz w:val="28"/>
          <w:szCs w:val="28"/>
        </w:rPr>
        <w:t>к</w:t>
      </w:r>
      <w:r w:rsidRPr="006779C8">
        <w:rPr>
          <w:spacing w:val="-15"/>
          <w:sz w:val="28"/>
          <w:szCs w:val="28"/>
        </w:rPr>
        <w:t xml:space="preserve"> </w:t>
      </w:r>
      <w:r w:rsidRPr="006779C8">
        <w:rPr>
          <w:spacing w:val="-2"/>
          <w:sz w:val="28"/>
          <w:szCs w:val="28"/>
        </w:rPr>
        <w:t>отопительному</w:t>
      </w:r>
      <w:r w:rsidRPr="006779C8">
        <w:rPr>
          <w:spacing w:val="18"/>
          <w:sz w:val="28"/>
          <w:szCs w:val="28"/>
        </w:rPr>
        <w:t xml:space="preserve"> </w:t>
      </w:r>
      <w:r w:rsidRPr="006779C8">
        <w:rPr>
          <w:spacing w:val="-2"/>
          <w:sz w:val="28"/>
          <w:szCs w:val="28"/>
        </w:rPr>
        <w:t>периоду</w:t>
      </w:r>
    </w:p>
    <w:p w14:paraId="2BD0589F" w14:textId="77777777" w:rsidR="00FF2836" w:rsidRPr="006779C8" w:rsidRDefault="00FF2836" w:rsidP="006779C8">
      <w:pPr>
        <w:pStyle w:val="a3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F2836" w:rsidRPr="006779C8" w14:paraId="1904EFC3" w14:textId="77777777" w:rsidTr="00FF2836">
        <w:tc>
          <w:tcPr>
            <w:tcW w:w="959" w:type="dxa"/>
          </w:tcPr>
          <w:p w14:paraId="72E4A5AC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14:paraId="48B4B67D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914" w:type="dxa"/>
          </w:tcPr>
          <w:p w14:paraId="57C9AEC1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14" w:type="dxa"/>
          </w:tcPr>
          <w:p w14:paraId="6F41F7AE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Дата проверки</w:t>
            </w:r>
          </w:p>
        </w:tc>
        <w:tc>
          <w:tcPr>
            <w:tcW w:w="1915" w:type="dxa"/>
          </w:tcPr>
          <w:p w14:paraId="50C7B8AF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Документы, проверяемые в ходе проверки</w:t>
            </w:r>
          </w:p>
        </w:tc>
      </w:tr>
      <w:tr w:rsidR="00FF2836" w:rsidRPr="006779C8" w14:paraId="48ABBE80" w14:textId="77777777" w:rsidTr="00FF2836">
        <w:tc>
          <w:tcPr>
            <w:tcW w:w="959" w:type="dxa"/>
          </w:tcPr>
          <w:p w14:paraId="6D6ECBAD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14:paraId="4E88A2C2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Жилой Фонд</w:t>
            </w:r>
          </w:p>
        </w:tc>
        <w:tc>
          <w:tcPr>
            <w:tcW w:w="1914" w:type="dxa"/>
          </w:tcPr>
          <w:p w14:paraId="6AD8D081" w14:textId="77777777" w:rsidR="00FF2836" w:rsidRPr="006779C8" w:rsidRDefault="00D817BB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86</w:t>
            </w:r>
          </w:p>
        </w:tc>
        <w:tc>
          <w:tcPr>
            <w:tcW w:w="1914" w:type="dxa"/>
          </w:tcPr>
          <w:p w14:paraId="1AC3D183" w14:textId="7821E792" w:rsidR="00FF2836" w:rsidRPr="006779C8" w:rsidRDefault="00F538ED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До 08.09.202</w:t>
            </w:r>
            <w:r w:rsidR="00275650" w:rsidRPr="006779C8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654950C0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В соответствии с приложением № 1</w:t>
            </w:r>
          </w:p>
        </w:tc>
      </w:tr>
      <w:tr w:rsidR="00FF2836" w:rsidRPr="006779C8" w14:paraId="7DD63CBA" w14:textId="77777777" w:rsidTr="00FF2836">
        <w:tc>
          <w:tcPr>
            <w:tcW w:w="959" w:type="dxa"/>
          </w:tcPr>
          <w:p w14:paraId="7FB80BCA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14:paraId="52A935AC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Дома Культуры</w:t>
            </w:r>
          </w:p>
        </w:tc>
        <w:tc>
          <w:tcPr>
            <w:tcW w:w="1914" w:type="dxa"/>
          </w:tcPr>
          <w:p w14:paraId="407CF9E6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158BD469" w14:textId="57C43319" w:rsidR="00FF2836" w:rsidRPr="006779C8" w:rsidRDefault="00F538ED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До 08.09.202</w:t>
            </w:r>
            <w:r w:rsidR="00275650" w:rsidRPr="006779C8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30606A2E" w14:textId="77777777" w:rsidR="00FF2836" w:rsidRPr="006779C8" w:rsidRDefault="00FF2836" w:rsidP="006779C8">
            <w:pPr>
              <w:pStyle w:val="a3"/>
              <w:rPr>
                <w:sz w:val="28"/>
                <w:szCs w:val="28"/>
              </w:rPr>
            </w:pPr>
            <w:r w:rsidRPr="006779C8">
              <w:rPr>
                <w:sz w:val="28"/>
                <w:szCs w:val="28"/>
              </w:rPr>
              <w:t>В соответствии с приложением № 1</w:t>
            </w:r>
          </w:p>
        </w:tc>
      </w:tr>
    </w:tbl>
    <w:p w14:paraId="1EE4997E" w14:textId="77777777" w:rsidR="00FF2836" w:rsidRPr="006779C8" w:rsidRDefault="00FF2836" w:rsidP="006779C8">
      <w:pPr>
        <w:pStyle w:val="a3"/>
        <w:ind w:firstLine="706"/>
        <w:rPr>
          <w:spacing w:val="-1"/>
          <w:sz w:val="28"/>
          <w:szCs w:val="28"/>
        </w:rPr>
      </w:pPr>
    </w:p>
    <w:p w14:paraId="14B38C33" w14:textId="77777777" w:rsidR="0033598F" w:rsidRPr="006779C8" w:rsidRDefault="00FF2836" w:rsidP="006779C8">
      <w:pPr>
        <w:pStyle w:val="a3"/>
        <w:ind w:firstLine="851"/>
        <w:rPr>
          <w:sz w:val="28"/>
          <w:szCs w:val="28"/>
        </w:rPr>
      </w:pPr>
      <w:r w:rsidRPr="006779C8">
        <w:rPr>
          <w:spacing w:val="-1"/>
          <w:sz w:val="28"/>
          <w:szCs w:val="28"/>
        </w:rPr>
        <w:t>Проверка выполнения собственниками МКД требований, установленных Правилами</w:t>
      </w:r>
      <w:r w:rsidRPr="006779C8">
        <w:rPr>
          <w:spacing w:val="-2"/>
          <w:sz w:val="28"/>
          <w:szCs w:val="28"/>
        </w:rPr>
        <w:t xml:space="preserve"> </w:t>
      </w:r>
      <w:r w:rsidRPr="006779C8">
        <w:rPr>
          <w:spacing w:val="-1"/>
          <w:sz w:val="28"/>
          <w:szCs w:val="28"/>
        </w:rPr>
        <w:t>оценки</w:t>
      </w:r>
      <w:r w:rsidRPr="006779C8">
        <w:rPr>
          <w:spacing w:val="-2"/>
          <w:sz w:val="28"/>
          <w:szCs w:val="28"/>
        </w:rPr>
        <w:t xml:space="preserve"> </w:t>
      </w:r>
      <w:r w:rsidRPr="006779C8">
        <w:rPr>
          <w:sz w:val="28"/>
          <w:szCs w:val="28"/>
        </w:rPr>
        <w:t>готовности</w:t>
      </w:r>
      <w:r w:rsidRPr="006779C8">
        <w:rPr>
          <w:spacing w:val="-7"/>
          <w:sz w:val="28"/>
          <w:szCs w:val="28"/>
        </w:rPr>
        <w:t xml:space="preserve"> </w:t>
      </w:r>
      <w:r w:rsidRPr="006779C8">
        <w:rPr>
          <w:sz w:val="28"/>
          <w:szCs w:val="28"/>
        </w:rPr>
        <w:t>к</w:t>
      </w:r>
      <w:r w:rsidRPr="006779C8">
        <w:rPr>
          <w:spacing w:val="-18"/>
          <w:sz w:val="28"/>
          <w:szCs w:val="28"/>
        </w:rPr>
        <w:t xml:space="preserve"> </w:t>
      </w:r>
      <w:r w:rsidRPr="006779C8">
        <w:rPr>
          <w:sz w:val="28"/>
          <w:szCs w:val="28"/>
        </w:rPr>
        <w:t>отопительному</w:t>
      </w:r>
      <w:r w:rsidRPr="006779C8">
        <w:rPr>
          <w:spacing w:val="-4"/>
          <w:sz w:val="28"/>
          <w:szCs w:val="28"/>
        </w:rPr>
        <w:t xml:space="preserve"> </w:t>
      </w:r>
      <w:r w:rsidRPr="006779C8">
        <w:rPr>
          <w:sz w:val="28"/>
          <w:szCs w:val="28"/>
        </w:rPr>
        <w:t>периоду,</w:t>
      </w:r>
      <w:r w:rsidRPr="006779C8">
        <w:rPr>
          <w:spacing w:val="-4"/>
          <w:sz w:val="28"/>
          <w:szCs w:val="28"/>
        </w:rPr>
        <w:t xml:space="preserve"> </w:t>
      </w:r>
      <w:r w:rsidRPr="006779C8">
        <w:rPr>
          <w:sz w:val="28"/>
          <w:szCs w:val="28"/>
        </w:rPr>
        <w:t>утвержденных</w:t>
      </w:r>
      <w:r w:rsidRPr="006779C8">
        <w:rPr>
          <w:spacing w:val="-4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приказом</w:t>
      </w:r>
      <w:r w:rsidR="007C7A0A" w:rsidRPr="006779C8">
        <w:rPr>
          <w:sz w:val="28"/>
          <w:szCs w:val="28"/>
        </w:rPr>
        <w:t xml:space="preserve"> </w:t>
      </w:r>
      <w:r w:rsidRPr="006779C8">
        <w:rPr>
          <w:sz w:val="28"/>
          <w:szCs w:val="28"/>
        </w:rPr>
        <w:t>Министерства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энергетики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РФ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от</w:t>
      </w:r>
      <w:r w:rsidRPr="006779C8">
        <w:rPr>
          <w:spacing w:val="1"/>
          <w:sz w:val="28"/>
          <w:szCs w:val="28"/>
        </w:rPr>
        <w:t xml:space="preserve"> </w:t>
      </w:r>
      <w:r w:rsidR="00E97B73" w:rsidRPr="006779C8">
        <w:rPr>
          <w:sz w:val="28"/>
          <w:szCs w:val="28"/>
        </w:rPr>
        <w:t>13</w:t>
      </w:r>
      <w:r w:rsidRPr="006779C8">
        <w:rPr>
          <w:sz w:val="28"/>
          <w:szCs w:val="28"/>
        </w:rPr>
        <w:t>.</w:t>
      </w:r>
      <w:r w:rsidR="00E97B73" w:rsidRPr="006779C8">
        <w:rPr>
          <w:sz w:val="28"/>
          <w:szCs w:val="28"/>
        </w:rPr>
        <w:t>11</w:t>
      </w:r>
      <w:r w:rsidRPr="006779C8">
        <w:rPr>
          <w:sz w:val="28"/>
          <w:szCs w:val="28"/>
        </w:rPr>
        <w:t>.20</w:t>
      </w:r>
      <w:r w:rsidR="00E97B73" w:rsidRPr="006779C8">
        <w:rPr>
          <w:sz w:val="28"/>
          <w:szCs w:val="28"/>
        </w:rPr>
        <w:t>24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№</w:t>
      </w:r>
      <w:r w:rsidRPr="006779C8">
        <w:rPr>
          <w:spacing w:val="1"/>
          <w:sz w:val="28"/>
          <w:szCs w:val="28"/>
        </w:rPr>
        <w:t xml:space="preserve"> </w:t>
      </w:r>
      <w:r w:rsidR="00E97B73" w:rsidRPr="006779C8">
        <w:rPr>
          <w:sz w:val="28"/>
          <w:szCs w:val="28"/>
        </w:rPr>
        <w:t>2234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(далее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-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Правила),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осуществляется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комиссией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на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предмет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соблюдения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соответствующих</w:t>
      </w:r>
      <w:r w:rsidR="005F29C2"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обязательных требований, установленных техническими регламентами и иными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нормативными</w:t>
      </w:r>
      <w:r w:rsidRPr="006779C8">
        <w:rPr>
          <w:spacing w:val="13"/>
          <w:sz w:val="28"/>
          <w:szCs w:val="28"/>
        </w:rPr>
        <w:t xml:space="preserve"> </w:t>
      </w:r>
      <w:r w:rsidRPr="006779C8">
        <w:rPr>
          <w:sz w:val="28"/>
          <w:szCs w:val="28"/>
        </w:rPr>
        <w:t>правовыми</w:t>
      </w:r>
      <w:r w:rsidRPr="006779C8">
        <w:rPr>
          <w:spacing w:val="18"/>
          <w:sz w:val="28"/>
          <w:szCs w:val="28"/>
        </w:rPr>
        <w:t xml:space="preserve"> </w:t>
      </w:r>
      <w:r w:rsidRPr="006779C8">
        <w:rPr>
          <w:sz w:val="28"/>
          <w:szCs w:val="28"/>
        </w:rPr>
        <w:t>актами</w:t>
      </w:r>
      <w:r w:rsidRPr="006779C8">
        <w:rPr>
          <w:spacing w:val="18"/>
          <w:sz w:val="28"/>
          <w:szCs w:val="28"/>
        </w:rPr>
        <w:t xml:space="preserve"> </w:t>
      </w:r>
      <w:r w:rsidRPr="006779C8">
        <w:rPr>
          <w:sz w:val="28"/>
          <w:szCs w:val="28"/>
        </w:rPr>
        <w:t>в</w:t>
      </w:r>
      <w:r w:rsidRPr="006779C8">
        <w:rPr>
          <w:spacing w:val="-13"/>
          <w:sz w:val="28"/>
          <w:szCs w:val="28"/>
        </w:rPr>
        <w:t xml:space="preserve"> </w:t>
      </w:r>
      <w:r w:rsidRPr="006779C8">
        <w:rPr>
          <w:sz w:val="28"/>
          <w:szCs w:val="28"/>
        </w:rPr>
        <w:t>сфере</w:t>
      </w:r>
      <w:r w:rsidRPr="006779C8">
        <w:rPr>
          <w:spacing w:val="-2"/>
          <w:sz w:val="28"/>
          <w:szCs w:val="28"/>
        </w:rPr>
        <w:t xml:space="preserve"> </w:t>
      </w:r>
      <w:r w:rsidRPr="006779C8">
        <w:rPr>
          <w:sz w:val="28"/>
          <w:szCs w:val="28"/>
        </w:rPr>
        <w:t>теплоснабжения</w:t>
      </w:r>
      <w:r w:rsidRPr="006779C8">
        <w:rPr>
          <w:spacing w:val="10"/>
          <w:sz w:val="28"/>
          <w:szCs w:val="28"/>
        </w:rPr>
        <w:t xml:space="preserve"> </w:t>
      </w:r>
      <w:r w:rsidRPr="006779C8">
        <w:rPr>
          <w:sz w:val="28"/>
          <w:szCs w:val="28"/>
        </w:rPr>
        <w:t>(пункт</w:t>
      </w:r>
      <w:r w:rsidRPr="006779C8">
        <w:rPr>
          <w:spacing w:val="1"/>
          <w:sz w:val="28"/>
          <w:szCs w:val="28"/>
        </w:rPr>
        <w:t xml:space="preserve"> </w:t>
      </w:r>
      <w:r w:rsidRPr="006779C8">
        <w:rPr>
          <w:sz w:val="28"/>
          <w:szCs w:val="28"/>
        </w:rPr>
        <w:t>2.2).</w:t>
      </w:r>
    </w:p>
    <w:p w14:paraId="55D08BE2" w14:textId="5E38A0E9" w:rsidR="00FF2836" w:rsidRPr="006779C8" w:rsidRDefault="0033598F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2.2. </w:t>
      </w:r>
      <w:r w:rsidR="00FF2836" w:rsidRPr="006779C8">
        <w:rPr>
          <w:sz w:val="28"/>
          <w:szCs w:val="28"/>
        </w:rPr>
        <w:t>Требования по готовности к отопительному периоду для потребителей</w:t>
      </w:r>
      <w:r w:rsidR="00FF2836" w:rsidRPr="006779C8">
        <w:rPr>
          <w:spacing w:val="1"/>
          <w:sz w:val="28"/>
          <w:szCs w:val="28"/>
        </w:rPr>
        <w:t xml:space="preserve"> </w:t>
      </w:r>
      <w:r w:rsidR="00FF2836" w:rsidRPr="006779C8">
        <w:rPr>
          <w:sz w:val="28"/>
          <w:szCs w:val="28"/>
        </w:rPr>
        <w:t>тепловой</w:t>
      </w:r>
      <w:r w:rsidR="00FF2836" w:rsidRPr="006779C8">
        <w:rPr>
          <w:spacing w:val="17"/>
          <w:sz w:val="28"/>
          <w:szCs w:val="28"/>
        </w:rPr>
        <w:t xml:space="preserve"> </w:t>
      </w:r>
      <w:r w:rsidR="00FF2836" w:rsidRPr="006779C8">
        <w:rPr>
          <w:sz w:val="28"/>
          <w:szCs w:val="28"/>
        </w:rPr>
        <w:t>энергии:</w:t>
      </w:r>
    </w:p>
    <w:p w14:paraId="3FDB4820" w14:textId="3D81F2A5" w:rsidR="00B906A9" w:rsidRPr="006779C8" w:rsidRDefault="00B906A9" w:rsidP="006779C8">
      <w:pPr>
        <w:adjustRightInd w:val="0"/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 xml:space="preserve">1) обеспечивать эксплуатацию </w:t>
      </w:r>
      <w:proofErr w:type="spellStart"/>
      <w:r w:rsidRPr="006779C8">
        <w:rPr>
          <w:sz w:val="28"/>
          <w:szCs w:val="28"/>
        </w:rPr>
        <w:t>теплопотребляющих</w:t>
      </w:r>
      <w:proofErr w:type="spellEnd"/>
      <w:r w:rsidRPr="006779C8">
        <w:rPr>
          <w:sz w:val="28"/>
          <w:szCs w:val="28"/>
        </w:rPr>
        <w:t xml:space="preserve"> установок в соответствии с требованиями безопасности в сфере теплоснабжения, установленными </w:t>
      </w:r>
      <w:hyperlink r:id="rId8" w:history="1">
        <w:r w:rsidRPr="006779C8">
          <w:rPr>
            <w:rStyle w:val="a8"/>
            <w:color w:val="auto"/>
            <w:sz w:val="28"/>
            <w:szCs w:val="28"/>
            <w:u w:val="none"/>
          </w:rPr>
          <w:t>статьей 23.2</w:t>
        </w:r>
      </w:hyperlink>
      <w:r w:rsidRPr="006779C8">
        <w:rPr>
          <w:sz w:val="28"/>
          <w:szCs w:val="28"/>
        </w:rPr>
        <w:t xml:space="preserve"> настоящего Федерального закона;</w:t>
      </w:r>
    </w:p>
    <w:p w14:paraId="28E58DC1" w14:textId="3D468247" w:rsidR="00B906A9" w:rsidRPr="006779C8" w:rsidRDefault="00B906A9" w:rsidP="006779C8">
      <w:pPr>
        <w:adjustRightInd w:val="0"/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2) обеспечивать готовность к соблюдению указанного в договоре теплоснабжения режима потребления тепловой энергии;</w:t>
      </w:r>
    </w:p>
    <w:p w14:paraId="753DF83C" w14:textId="5500AB91" w:rsidR="00B906A9" w:rsidRPr="006779C8" w:rsidRDefault="00B906A9" w:rsidP="006779C8">
      <w:pPr>
        <w:adjustRightInd w:val="0"/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>3) обеспечивать отсутствие задолженности за поставленные тепловую энергию (мощность), теплоноситель;</w:t>
      </w:r>
    </w:p>
    <w:p w14:paraId="38CB7598" w14:textId="15C2C859" w:rsidR="00B906A9" w:rsidRPr="006779C8" w:rsidRDefault="00B906A9" w:rsidP="006779C8">
      <w:pPr>
        <w:adjustRightInd w:val="0"/>
        <w:ind w:firstLine="851"/>
        <w:jc w:val="both"/>
        <w:rPr>
          <w:sz w:val="28"/>
          <w:szCs w:val="28"/>
        </w:rPr>
      </w:pPr>
      <w:r w:rsidRPr="006779C8">
        <w:rPr>
          <w:sz w:val="28"/>
          <w:szCs w:val="28"/>
        </w:rPr>
        <w:t xml:space="preserve">4) организовывать коммерческий учет тепловой энергии, теплоносителя в соответствии с требованиями, установленными </w:t>
      </w:r>
      <w:hyperlink r:id="rId9" w:history="1">
        <w:r w:rsidRPr="006779C8">
          <w:rPr>
            <w:rStyle w:val="a8"/>
            <w:color w:val="auto"/>
            <w:sz w:val="28"/>
            <w:szCs w:val="28"/>
            <w:u w:val="none"/>
          </w:rPr>
          <w:t>статьей 19</w:t>
        </w:r>
      </w:hyperlink>
      <w:r w:rsidRPr="006779C8">
        <w:rPr>
          <w:sz w:val="28"/>
          <w:szCs w:val="28"/>
        </w:rPr>
        <w:t xml:space="preserve"> настоящего Федерального закона.</w:t>
      </w:r>
    </w:p>
    <w:p w14:paraId="76FDABF1" w14:textId="6C8CBCAC" w:rsidR="0022207C" w:rsidRPr="006779C8" w:rsidRDefault="0022207C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2.3. В целях проведения проверки комиссия рассматривает документы, подтверждающие выполнение требований (согласно п. 2.2) по готовности, а при необходимости - проводит осмотр объектов проверки.</w:t>
      </w:r>
    </w:p>
    <w:p w14:paraId="7CBA2C6A" w14:textId="73502805" w:rsidR="0022207C" w:rsidRPr="006779C8" w:rsidRDefault="00275650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 </w:t>
      </w:r>
      <w:r w:rsidR="0022207C" w:rsidRPr="006779C8">
        <w:rPr>
          <w:sz w:val="28"/>
          <w:szCs w:val="28"/>
        </w:rPr>
        <w:t>Результаты    проверки    оформляются    актом    проверки    готовности    к отопительному периоду (далее - акт), который составляется не позднее одного дня с даты завершения проверки, по рекомендуемому образцу согласно приложению №</w:t>
      </w:r>
      <w:r w:rsidR="00131ABC" w:rsidRPr="006779C8">
        <w:rPr>
          <w:sz w:val="28"/>
          <w:szCs w:val="28"/>
        </w:rPr>
        <w:t>1</w:t>
      </w:r>
      <w:r w:rsidR="0022207C" w:rsidRPr="006779C8">
        <w:rPr>
          <w:sz w:val="28"/>
          <w:szCs w:val="28"/>
        </w:rPr>
        <w:t xml:space="preserve"> к настоящей Программе.</w:t>
      </w:r>
    </w:p>
    <w:p w14:paraId="0D46E60E" w14:textId="41129356" w:rsidR="0022207C" w:rsidRPr="006779C8" w:rsidRDefault="00275650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</w:t>
      </w:r>
      <w:r w:rsidR="005F29C2" w:rsidRPr="006779C8">
        <w:rPr>
          <w:sz w:val="28"/>
          <w:szCs w:val="28"/>
        </w:rPr>
        <w:t xml:space="preserve"> </w:t>
      </w:r>
      <w:r w:rsidR="0022207C" w:rsidRPr="006779C8">
        <w:rPr>
          <w:sz w:val="28"/>
          <w:szCs w:val="28"/>
        </w:rPr>
        <w:t>В акте содержатся следующие выводы комиссии по итогам проверки:</w:t>
      </w:r>
    </w:p>
    <w:p w14:paraId="73F47130" w14:textId="77777777" w:rsidR="0022207C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lastRenderedPageBreak/>
        <w:t xml:space="preserve">-  </w:t>
      </w:r>
      <w:r w:rsidR="0022207C" w:rsidRPr="006779C8">
        <w:rPr>
          <w:sz w:val="28"/>
          <w:szCs w:val="28"/>
        </w:rPr>
        <w:t>объект проверки готов к отопительному периоду;</w:t>
      </w:r>
    </w:p>
    <w:p w14:paraId="03A730EF" w14:textId="77777777" w:rsidR="0022207C" w:rsidRPr="006779C8" w:rsidRDefault="0022207C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400CE2EB" w14:textId="77777777" w:rsidR="0022207C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-  </w:t>
      </w:r>
      <w:r w:rsidR="0022207C" w:rsidRPr="006779C8">
        <w:rPr>
          <w:sz w:val="28"/>
          <w:szCs w:val="28"/>
        </w:rPr>
        <w:t>объект проверки не готов к отопительному периоду.</w:t>
      </w:r>
    </w:p>
    <w:p w14:paraId="496A1DA6" w14:textId="3C3BFDC7" w:rsidR="0022207C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</w:t>
      </w:r>
      <w:r w:rsidR="00275650" w:rsidRPr="006779C8">
        <w:rPr>
          <w:sz w:val="28"/>
          <w:szCs w:val="28"/>
        </w:rPr>
        <w:t xml:space="preserve"> </w:t>
      </w:r>
      <w:r w:rsidR="0022207C" w:rsidRPr="006779C8">
        <w:rPr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07003FB3" w14:textId="70A46072" w:rsidR="00EC5FF0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</w:t>
      </w:r>
      <w:r w:rsidR="0022207C" w:rsidRPr="006779C8">
        <w:rPr>
          <w:sz w:val="28"/>
          <w:szCs w:val="28"/>
        </w:rPr>
        <w:t>Паспорт   готовности    к   отопительному    периоду (далее    -   паспорт)</w:t>
      </w:r>
      <w:r w:rsidR="00EC5FF0" w:rsidRPr="006779C8">
        <w:rPr>
          <w:sz w:val="28"/>
          <w:szCs w:val="28"/>
        </w:rPr>
        <w:t xml:space="preserve"> составляется по рекомендуемому образцу согласно приложению № </w:t>
      </w:r>
      <w:r w:rsidR="00C1384D" w:rsidRPr="006779C8">
        <w:rPr>
          <w:sz w:val="28"/>
          <w:szCs w:val="28"/>
        </w:rPr>
        <w:t>2</w:t>
      </w:r>
      <w:r w:rsidR="00EC5FF0" w:rsidRPr="006779C8">
        <w:rPr>
          <w:sz w:val="28"/>
          <w:szCs w:val="28"/>
        </w:rPr>
        <w:t xml:space="preserve"> к настоящей Программе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выдается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администрацией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муниципального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образования,</w:t>
      </w:r>
      <w:r w:rsidR="00EC5FF0" w:rsidRPr="006779C8">
        <w:rPr>
          <w:spacing w:val="7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каждому объекту проверки в течение 15 дней с даты подписания акта в случае,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если объект проверки готов к отопительному периоду, а также в случае, если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замечания к требованиям по готовности, выданные комиссией, устранены в срок,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установленный</w:t>
      </w:r>
      <w:r w:rsidR="00EC5FF0" w:rsidRPr="006779C8">
        <w:rPr>
          <w:spacing w:val="26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Перечнем.</w:t>
      </w:r>
    </w:p>
    <w:p w14:paraId="2F987A10" w14:textId="77777777" w:rsidR="00EC5FF0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</w:t>
      </w:r>
      <w:r w:rsidR="00EC5FF0" w:rsidRPr="006779C8">
        <w:rPr>
          <w:sz w:val="28"/>
          <w:szCs w:val="28"/>
        </w:rPr>
        <w:t>Сроки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выдачи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паспортов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определяются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председателем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комиссии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зависимости от особенностей климатических условий, но не позднее 15 сентября -</w:t>
      </w:r>
      <w:r w:rsidR="00EC5FF0" w:rsidRPr="006779C8">
        <w:rPr>
          <w:spacing w:val="-67"/>
          <w:sz w:val="28"/>
          <w:szCs w:val="28"/>
        </w:rPr>
        <w:t xml:space="preserve"> </w:t>
      </w:r>
      <w:r w:rsidR="00EC5FF0" w:rsidRPr="006779C8">
        <w:rPr>
          <w:spacing w:val="-3"/>
          <w:sz w:val="28"/>
          <w:szCs w:val="28"/>
        </w:rPr>
        <w:t>для</w:t>
      </w:r>
      <w:r w:rsidR="00EC5FF0" w:rsidRPr="006779C8">
        <w:rPr>
          <w:spacing w:val="64"/>
          <w:sz w:val="28"/>
          <w:szCs w:val="28"/>
        </w:rPr>
        <w:t xml:space="preserve"> </w:t>
      </w:r>
      <w:r w:rsidR="00EC5FF0" w:rsidRPr="006779C8">
        <w:rPr>
          <w:spacing w:val="-3"/>
          <w:sz w:val="28"/>
          <w:szCs w:val="28"/>
        </w:rPr>
        <w:t>потребителей тепловой энергии, не позднее</w:t>
      </w:r>
      <w:r w:rsidR="00EC5FF0" w:rsidRPr="006779C8">
        <w:rPr>
          <w:spacing w:val="64"/>
          <w:sz w:val="28"/>
          <w:szCs w:val="28"/>
        </w:rPr>
        <w:t xml:space="preserve"> </w:t>
      </w:r>
      <w:r w:rsidR="00EC5FF0" w:rsidRPr="006779C8">
        <w:rPr>
          <w:spacing w:val="-3"/>
          <w:sz w:val="28"/>
          <w:szCs w:val="28"/>
        </w:rPr>
        <w:t xml:space="preserve">1 октября </w:t>
      </w:r>
      <w:r w:rsidR="00EC5FF0" w:rsidRPr="006779C8">
        <w:rPr>
          <w:spacing w:val="-2"/>
          <w:sz w:val="28"/>
          <w:szCs w:val="28"/>
        </w:rPr>
        <w:t>- для теплоснабжающих</w:t>
      </w:r>
      <w:r w:rsidR="00EC5FF0" w:rsidRPr="006779C8">
        <w:rPr>
          <w:spacing w:val="-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и</w:t>
      </w:r>
      <w:r w:rsidR="00EC5FF0" w:rsidRPr="006779C8">
        <w:rPr>
          <w:spacing w:val="-10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теплосетевых</w:t>
      </w:r>
      <w:r w:rsidR="00EC5FF0" w:rsidRPr="006779C8">
        <w:rPr>
          <w:spacing w:val="13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организаций.</w:t>
      </w:r>
    </w:p>
    <w:p w14:paraId="078F8EF5" w14:textId="77777777" w:rsidR="00EC5FF0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</w:t>
      </w:r>
      <w:r w:rsidR="00EC5FF0" w:rsidRPr="006779C8">
        <w:rPr>
          <w:sz w:val="28"/>
          <w:szCs w:val="28"/>
        </w:rPr>
        <w:t>В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случае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устранения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указанных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Перечне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замечаний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к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выполнению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(невыполнению) требований по готовности в вышеуказанные сроки, комиссией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проводится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повторная</w:t>
      </w:r>
      <w:r w:rsidR="00EC5FF0" w:rsidRPr="006779C8">
        <w:rPr>
          <w:spacing w:val="6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проверка,</w:t>
      </w:r>
      <w:r w:rsidR="00EC5FF0" w:rsidRPr="006779C8">
        <w:rPr>
          <w:spacing w:val="6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по</w:t>
      </w:r>
      <w:r w:rsidR="00EC5FF0" w:rsidRPr="006779C8">
        <w:rPr>
          <w:spacing w:val="-15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результатам</w:t>
      </w:r>
      <w:r w:rsidR="00EC5FF0" w:rsidRPr="006779C8">
        <w:rPr>
          <w:spacing w:val="4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которой</w:t>
      </w:r>
      <w:r w:rsidR="00EC5FF0" w:rsidRPr="006779C8">
        <w:rPr>
          <w:spacing w:val="4"/>
          <w:sz w:val="28"/>
          <w:szCs w:val="28"/>
        </w:rPr>
        <w:t xml:space="preserve"> </w:t>
      </w:r>
      <w:r w:rsidR="00EC5FF0" w:rsidRPr="006779C8">
        <w:rPr>
          <w:spacing w:val="-1"/>
          <w:sz w:val="28"/>
          <w:szCs w:val="28"/>
        </w:rPr>
        <w:t>составляется</w:t>
      </w:r>
      <w:r w:rsidR="00EC5FF0" w:rsidRPr="006779C8">
        <w:rPr>
          <w:spacing w:val="3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новый</w:t>
      </w:r>
      <w:r w:rsidR="00EC5FF0" w:rsidRPr="006779C8">
        <w:rPr>
          <w:spacing w:val="-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акт.</w:t>
      </w:r>
    </w:p>
    <w:p w14:paraId="296C09FF" w14:textId="77777777" w:rsidR="00EC5FF0" w:rsidRPr="006779C8" w:rsidRDefault="00F538ED" w:rsidP="006779C8">
      <w:pPr>
        <w:pStyle w:val="a3"/>
        <w:ind w:firstLine="851"/>
        <w:rPr>
          <w:sz w:val="28"/>
          <w:szCs w:val="28"/>
        </w:rPr>
      </w:pPr>
      <w:r w:rsidRPr="006779C8">
        <w:rPr>
          <w:sz w:val="28"/>
          <w:szCs w:val="28"/>
        </w:rPr>
        <w:t xml:space="preserve">   </w:t>
      </w:r>
      <w:r w:rsidR="00EC5FF0" w:rsidRPr="006779C8">
        <w:rPr>
          <w:sz w:val="28"/>
          <w:szCs w:val="28"/>
        </w:rPr>
        <w:t>Организация, не получившая по объектам проверки паспорт готовности до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выше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установленной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даты,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настоящей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Программы,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обязана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продолжить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подготовку к отопительному периоду и устранение указанных в Перечне к акту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замечаний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к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выполнению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(невыполнению)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требований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готовности.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После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уведомления комиссии об устранении замечаний к выполнению (невыполнению)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требований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готовности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осуществляется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повторная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проверка.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При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положительном заключении комиссии оформляется повторный акт с выводом 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готовности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к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отопительному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периоду,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но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без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выдачи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паспорта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в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текущий</w:t>
      </w:r>
      <w:r w:rsidR="00EC5FF0" w:rsidRPr="006779C8">
        <w:rPr>
          <w:spacing w:val="1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отопительный</w:t>
      </w:r>
      <w:r w:rsidR="00EC5FF0" w:rsidRPr="006779C8">
        <w:rPr>
          <w:spacing w:val="29"/>
          <w:sz w:val="28"/>
          <w:szCs w:val="28"/>
        </w:rPr>
        <w:t xml:space="preserve"> </w:t>
      </w:r>
      <w:r w:rsidR="00EC5FF0" w:rsidRPr="006779C8">
        <w:rPr>
          <w:sz w:val="28"/>
          <w:szCs w:val="28"/>
        </w:rPr>
        <w:t>период.</w:t>
      </w:r>
    </w:p>
    <w:p w14:paraId="30C84FEF" w14:textId="77777777" w:rsidR="00EC5FF0" w:rsidRPr="006779C8" w:rsidRDefault="00EC5FF0" w:rsidP="006779C8">
      <w:pPr>
        <w:pStyle w:val="a3"/>
        <w:ind w:firstLine="851"/>
        <w:rPr>
          <w:sz w:val="28"/>
          <w:szCs w:val="28"/>
        </w:rPr>
      </w:pPr>
    </w:p>
    <w:p w14:paraId="628E2E77" w14:textId="5B89D56F" w:rsidR="00131ABC" w:rsidRPr="006779C8" w:rsidRDefault="00131ABC" w:rsidP="006779C8">
      <w:pPr>
        <w:pStyle w:val="a3"/>
        <w:rPr>
          <w:sz w:val="28"/>
          <w:szCs w:val="28"/>
        </w:rPr>
      </w:pPr>
    </w:p>
    <w:p w14:paraId="51CDF01F" w14:textId="6E2EF11E" w:rsidR="00B906A9" w:rsidRPr="006779C8" w:rsidRDefault="00B906A9" w:rsidP="006779C8">
      <w:pPr>
        <w:pStyle w:val="a3"/>
        <w:rPr>
          <w:sz w:val="28"/>
          <w:szCs w:val="28"/>
        </w:rPr>
      </w:pPr>
    </w:p>
    <w:p w14:paraId="19E4F5A0" w14:textId="7FAFB9FC" w:rsidR="0033598F" w:rsidRPr="006779C8" w:rsidRDefault="0033598F" w:rsidP="006779C8">
      <w:pPr>
        <w:pStyle w:val="a3"/>
        <w:rPr>
          <w:sz w:val="28"/>
          <w:szCs w:val="28"/>
        </w:rPr>
      </w:pPr>
    </w:p>
    <w:p w14:paraId="137F07F6" w14:textId="0B613552" w:rsidR="0033598F" w:rsidRPr="006779C8" w:rsidRDefault="0033598F" w:rsidP="006779C8">
      <w:pPr>
        <w:pStyle w:val="a3"/>
        <w:rPr>
          <w:sz w:val="28"/>
          <w:szCs w:val="28"/>
        </w:rPr>
      </w:pPr>
    </w:p>
    <w:p w14:paraId="2B47532C" w14:textId="6A4E844A" w:rsidR="0033598F" w:rsidRPr="006779C8" w:rsidRDefault="0033598F" w:rsidP="006779C8">
      <w:pPr>
        <w:pStyle w:val="a3"/>
        <w:rPr>
          <w:sz w:val="28"/>
          <w:szCs w:val="28"/>
        </w:rPr>
      </w:pPr>
    </w:p>
    <w:p w14:paraId="61360BC2" w14:textId="716DFB7F" w:rsidR="0033598F" w:rsidRPr="006779C8" w:rsidRDefault="0033598F" w:rsidP="006779C8">
      <w:pPr>
        <w:pStyle w:val="a3"/>
        <w:rPr>
          <w:sz w:val="28"/>
          <w:szCs w:val="28"/>
        </w:rPr>
      </w:pPr>
    </w:p>
    <w:p w14:paraId="2356382A" w14:textId="3DB57501" w:rsidR="0033598F" w:rsidRPr="006779C8" w:rsidRDefault="0033598F" w:rsidP="006779C8">
      <w:pPr>
        <w:pStyle w:val="a3"/>
        <w:rPr>
          <w:sz w:val="28"/>
          <w:szCs w:val="28"/>
        </w:rPr>
      </w:pPr>
    </w:p>
    <w:p w14:paraId="755687B8" w14:textId="13A18E50" w:rsidR="0033598F" w:rsidRPr="006779C8" w:rsidRDefault="0033598F" w:rsidP="006779C8">
      <w:pPr>
        <w:pStyle w:val="a3"/>
        <w:rPr>
          <w:sz w:val="28"/>
          <w:szCs w:val="28"/>
        </w:rPr>
      </w:pPr>
    </w:p>
    <w:p w14:paraId="37DD5F44" w14:textId="429C8321" w:rsidR="0033598F" w:rsidRPr="006779C8" w:rsidRDefault="0033598F" w:rsidP="006779C8">
      <w:pPr>
        <w:pStyle w:val="a3"/>
        <w:rPr>
          <w:sz w:val="28"/>
          <w:szCs w:val="28"/>
        </w:rPr>
      </w:pPr>
    </w:p>
    <w:p w14:paraId="095F5126" w14:textId="28B8CF36" w:rsidR="0033598F" w:rsidRPr="006779C8" w:rsidRDefault="0033598F" w:rsidP="006779C8">
      <w:pPr>
        <w:pStyle w:val="a3"/>
        <w:rPr>
          <w:sz w:val="28"/>
          <w:szCs w:val="28"/>
        </w:rPr>
      </w:pPr>
    </w:p>
    <w:p w14:paraId="54F20B21" w14:textId="64A1D9E3" w:rsidR="0033598F" w:rsidRPr="006779C8" w:rsidRDefault="0033598F" w:rsidP="006779C8">
      <w:pPr>
        <w:pStyle w:val="a3"/>
        <w:rPr>
          <w:sz w:val="28"/>
          <w:szCs w:val="28"/>
        </w:rPr>
      </w:pPr>
    </w:p>
    <w:p w14:paraId="3423518C" w14:textId="7E9110B2" w:rsidR="00FE72AC" w:rsidRPr="006779C8" w:rsidRDefault="00131ABC" w:rsidP="006779C8">
      <w:pPr>
        <w:pStyle w:val="a3"/>
        <w:jc w:val="right"/>
        <w:rPr>
          <w:sz w:val="28"/>
          <w:szCs w:val="28"/>
        </w:rPr>
      </w:pPr>
      <w:r w:rsidRPr="006779C8"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FE72AC" w:rsidRPr="006779C8">
        <w:rPr>
          <w:sz w:val="28"/>
          <w:szCs w:val="28"/>
        </w:rPr>
        <w:t xml:space="preserve">                     </w:t>
      </w:r>
      <w:r w:rsidR="00A62CEA" w:rsidRPr="006779C8">
        <w:rPr>
          <w:sz w:val="28"/>
          <w:szCs w:val="28"/>
        </w:rPr>
        <w:t xml:space="preserve">              </w:t>
      </w:r>
      <w:r w:rsidRPr="006779C8">
        <w:rPr>
          <w:sz w:val="28"/>
          <w:szCs w:val="28"/>
        </w:rPr>
        <w:t>Приложение № 1</w:t>
      </w:r>
      <w:r w:rsidR="00FE72AC" w:rsidRPr="006779C8">
        <w:rPr>
          <w:sz w:val="28"/>
          <w:szCs w:val="28"/>
        </w:rPr>
        <w:t xml:space="preserve">                                                                                                    </w:t>
      </w:r>
      <w:r w:rsidR="00A62CEA" w:rsidRPr="006779C8">
        <w:rPr>
          <w:sz w:val="28"/>
          <w:szCs w:val="28"/>
        </w:rPr>
        <w:t xml:space="preserve">                               к </w:t>
      </w:r>
      <w:r w:rsidR="00FE72AC" w:rsidRPr="006779C8">
        <w:rPr>
          <w:sz w:val="28"/>
          <w:szCs w:val="28"/>
        </w:rPr>
        <w:t xml:space="preserve">постановлению администрации </w:t>
      </w:r>
    </w:p>
    <w:p w14:paraId="60E884A6" w14:textId="6423426C" w:rsidR="00A62CEA" w:rsidRPr="006779C8" w:rsidRDefault="00A62CEA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 xml:space="preserve">                    Сокурского </w:t>
      </w:r>
      <w:r w:rsidR="00FE72AC" w:rsidRPr="006779C8">
        <w:rPr>
          <w:sz w:val="28"/>
          <w:szCs w:val="28"/>
        </w:rPr>
        <w:t>сельсовета</w:t>
      </w:r>
      <w:r w:rsidRPr="006779C8">
        <w:rPr>
          <w:sz w:val="28"/>
          <w:szCs w:val="28"/>
        </w:rPr>
        <w:t xml:space="preserve">             </w:t>
      </w:r>
    </w:p>
    <w:p w14:paraId="40A36262" w14:textId="5335C24C" w:rsidR="00FE72AC" w:rsidRPr="006779C8" w:rsidRDefault="00FE72AC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>Мошковского района</w:t>
      </w:r>
    </w:p>
    <w:p w14:paraId="769399CC" w14:textId="182B9BDB" w:rsidR="00FE72AC" w:rsidRPr="006779C8" w:rsidRDefault="00FE72AC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 xml:space="preserve">                      Новосибирской области</w:t>
      </w:r>
    </w:p>
    <w:p w14:paraId="31374E4A" w14:textId="7068893F" w:rsidR="00FE72AC" w:rsidRPr="006779C8" w:rsidRDefault="00FE72AC" w:rsidP="006779C8">
      <w:pPr>
        <w:pStyle w:val="a3"/>
        <w:tabs>
          <w:tab w:val="left" w:pos="697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ab/>
      </w:r>
      <w:r w:rsidR="0033598F" w:rsidRPr="006779C8">
        <w:rPr>
          <w:sz w:val="28"/>
          <w:szCs w:val="28"/>
        </w:rPr>
        <w:t xml:space="preserve">от 06.05.2025 </w:t>
      </w:r>
      <w:r w:rsidRPr="006779C8">
        <w:rPr>
          <w:sz w:val="28"/>
          <w:szCs w:val="28"/>
        </w:rPr>
        <w:t xml:space="preserve">№ 110 </w:t>
      </w:r>
    </w:p>
    <w:p w14:paraId="2C462FD4" w14:textId="77777777" w:rsidR="00FE72AC" w:rsidRPr="006779C8" w:rsidRDefault="00FE72AC" w:rsidP="006779C8">
      <w:pPr>
        <w:pStyle w:val="a3"/>
        <w:tabs>
          <w:tab w:val="left" w:pos="6195"/>
        </w:tabs>
        <w:jc w:val="left"/>
        <w:rPr>
          <w:sz w:val="28"/>
          <w:szCs w:val="28"/>
        </w:rPr>
      </w:pPr>
    </w:p>
    <w:p w14:paraId="770903B6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АКТ</w:t>
      </w:r>
    </w:p>
    <w:p w14:paraId="2FE0627E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проверки готовности к отопительному периоду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___/___</w:t>
      </w:r>
      <w:r w:rsidRPr="006779C8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4E2F3B89" w14:textId="77777777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50BE6B7" w14:textId="77777777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"__"        __ 20__</w:t>
      </w:r>
      <w:r w:rsidRPr="006779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49EBC32" w14:textId="32694A61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(место составления </w:t>
      </w:r>
      <w:proofErr w:type="gramStart"/>
      <w:r w:rsidRPr="006779C8">
        <w:rPr>
          <w:rFonts w:ascii="Times New Roman" w:hAnsi="Times New Roman" w:cs="Times New Roman"/>
          <w:sz w:val="28"/>
          <w:szCs w:val="28"/>
        </w:rPr>
        <w:t xml:space="preserve">акта)   </w:t>
      </w:r>
      <w:proofErr w:type="gramEnd"/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2CEA" w:rsidRPr="006779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A62CEA" w:rsidRPr="006779C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A62CEA" w:rsidRPr="006779C8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6779C8">
        <w:rPr>
          <w:rFonts w:ascii="Times New Roman" w:hAnsi="Times New Roman" w:cs="Times New Roman"/>
          <w:sz w:val="28"/>
          <w:szCs w:val="28"/>
        </w:rPr>
        <w:t>составления акта)</w:t>
      </w:r>
    </w:p>
    <w:p w14:paraId="48A6891B" w14:textId="77777777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7E69A77" w14:textId="3EDC985A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Комиссия, назначенная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  <w:r w:rsidR="00A62CEA"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6779C8">
        <w:rPr>
          <w:rFonts w:ascii="Times New Roman" w:hAnsi="Times New Roman" w:cs="Times New Roman"/>
          <w:sz w:val="28"/>
          <w:szCs w:val="28"/>
        </w:rPr>
        <w:t>,</w:t>
      </w:r>
    </w:p>
    <w:p w14:paraId="24C08FEA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(форма документа и его реквизиты, которым</w:t>
      </w:r>
    </w:p>
    <w:p w14:paraId="0A5DBED5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образована комиссия)</w:t>
      </w:r>
    </w:p>
    <w:p w14:paraId="496E950B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   соответствии   с   программой    проведения   проверки   готовности   к</w:t>
      </w:r>
    </w:p>
    <w:p w14:paraId="3258B285" w14:textId="770BEF4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отопительному   периоду, утвержденной главой Сокурского сельсовета Мошковского района Новосибирской области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6779C8">
        <w:rPr>
          <w:rFonts w:ascii="Times New Roman" w:hAnsi="Times New Roman" w:cs="Times New Roman"/>
          <w:sz w:val="28"/>
          <w:szCs w:val="28"/>
        </w:rPr>
        <w:t>,</w:t>
      </w:r>
    </w:p>
    <w:p w14:paraId="0FC564E5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(ФИО руководителя (его заместителя) органа, проводящего проверку</w:t>
      </w:r>
    </w:p>
    <w:p w14:paraId="22BC7119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готовности к отопительному периоду)</w:t>
      </w:r>
    </w:p>
    <w:p w14:paraId="324B7FA2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с «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 xml:space="preserve">__" _______ г. по "__" __ </w:t>
      </w:r>
      <w:r w:rsidRPr="006779C8">
        <w:rPr>
          <w:rFonts w:ascii="Times New Roman" w:hAnsi="Times New Roman" w:cs="Times New Roman"/>
          <w:sz w:val="28"/>
          <w:szCs w:val="28"/>
        </w:rPr>
        <w:t>г. в соответствии с</w:t>
      </w:r>
    </w:p>
    <w:p w14:paraId="156C427F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Федеральным законом   от   27 июля 2010 г. N 190-ФЗ «О теплоснабжении"</w:t>
      </w:r>
    </w:p>
    <w:p w14:paraId="753FB10A" w14:textId="5D105F90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_жилых многоквартирных домов к отопительному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 xml:space="preserve"> периоду______________________________________________________________________________________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</w:t>
      </w:r>
    </w:p>
    <w:p w14:paraId="2777C199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(полное наименование муниципального образования, теплоснабжающей</w:t>
      </w:r>
    </w:p>
    <w:p w14:paraId="384AD2E3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энергии, в</w:t>
      </w:r>
    </w:p>
    <w:p w14:paraId="2989332C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отношении которого проводилась проверка готовности к отопительному периоду)</w:t>
      </w:r>
    </w:p>
    <w:p w14:paraId="0F7CD742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5AC243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Проверка готовности   к отопительному периоду проводилась в отношении</w:t>
      </w:r>
    </w:p>
    <w:p w14:paraId="0BDB6287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7A5F94E1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FDF72A6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79C8">
        <w:rPr>
          <w:rFonts w:ascii="Times New Roman" w:hAnsi="Times New Roman" w:cs="Times New Roman"/>
          <w:sz w:val="28"/>
          <w:szCs w:val="28"/>
        </w:rPr>
        <w:t>1.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</w:t>
      </w:r>
    </w:p>
    <w:p w14:paraId="7A3E2E55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E845F86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</w:t>
      </w:r>
    </w:p>
    <w:p w14:paraId="77518034" w14:textId="30DCD6C4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lastRenderedPageBreak/>
        <w:t xml:space="preserve">установила: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_жилые многоквартирные дома _________________________________ к работе в ОЗП подготовлены______________________________________________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6779C8">
        <w:rPr>
          <w:rFonts w:ascii="Times New Roman" w:hAnsi="Times New Roman" w:cs="Times New Roman"/>
          <w:sz w:val="28"/>
          <w:szCs w:val="28"/>
        </w:rPr>
        <w:t>.</w:t>
      </w:r>
    </w:p>
    <w:p w14:paraId="0CB033A5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(готовность/неготовность к работе в отопительном периоде)</w:t>
      </w:r>
    </w:p>
    <w:p w14:paraId="5EB9F205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8682AF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</w:t>
      </w:r>
    </w:p>
    <w:p w14:paraId="29503763" w14:textId="77777777" w:rsidR="00131ABC" w:rsidRPr="006779C8" w:rsidRDefault="00131ABC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периоду: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_жилые многоквартирные дома _____________________________________________________  имеет право на получение паспорта готовности к работе в ОЗП в связи с выполнением основных и дополнительных условий_______________________________________________.</w:t>
      </w:r>
    </w:p>
    <w:p w14:paraId="05699335" w14:textId="77777777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91D1C0" w14:textId="77777777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069A5CA" w14:textId="610A74E4" w:rsidR="00131ABC" w:rsidRPr="006779C8" w:rsidRDefault="00131ABC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7009DB65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(подпись, расшифровка подписи)</w:t>
      </w:r>
    </w:p>
    <w:p w14:paraId="4532A78E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352D02C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Заместитель председателя комиссии: _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</w:p>
    <w:p w14:paraId="5B08FCCD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(подпись, расшифровка подписи)</w:t>
      </w:r>
    </w:p>
    <w:p w14:paraId="02D735FE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153F0BDF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Члены комиссии: ______________________________________</w:t>
      </w:r>
    </w:p>
    <w:p w14:paraId="2EB71F24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(подпись, расшифровка подписи)</w:t>
      </w:r>
    </w:p>
    <w:p w14:paraId="42326A3D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</w:t>
      </w:r>
    </w:p>
    <w:p w14:paraId="23228EE9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(подпись, расшифровка подписи)</w:t>
      </w:r>
    </w:p>
    <w:p w14:paraId="7FD157EF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</w:t>
      </w:r>
    </w:p>
    <w:p w14:paraId="1D275D1E" w14:textId="77777777" w:rsidR="00131ABC" w:rsidRPr="006779C8" w:rsidRDefault="00131ABC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(подпись, расшифровка подписи)</w:t>
      </w:r>
    </w:p>
    <w:p w14:paraId="3CA17682" w14:textId="77777777" w:rsidR="00131ABC" w:rsidRPr="006779C8" w:rsidRDefault="00131ABC" w:rsidP="006779C8">
      <w:pPr>
        <w:pStyle w:val="a3"/>
        <w:rPr>
          <w:sz w:val="28"/>
          <w:szCs w:val="28"/>
        </w:rPr>
      </w:pPr>
    </w:p>
    <w:p w14:paraId="0071BE93" w14:textId="27530403" w:rsidR="00131ABC" w:rsidRPr="006779C8" w:rsidRDefault="00131ABC" w:rsidP="006779C8">
      <w:pPr>
        <w:pStyle w:val="a3"/>
        <w:rPr>
          <w:sz w:val="28"/>
          <w:szCs w:val="28"/>
        </w:rPr>
      </w:pPr>
    </w:p>
    <w:p w14:paraId="209B9147" w14:textId="0B21179B" w:rsidR="00AB1B0B" w:rsidRPr="006779C8" w:rsidRDefault="00AB1B0B" w:rsidP="006779C8">
      <w:pPr>
        <w:pStyle w:val="a3"/>
        <w:rPr>
          <w:sz w:val="28"/>
          <w:szCs w:val="28"/>
        </w:rPr>
      </w:pPr>
    </w:p>
    <w:p w14:paraId="1C2E847D" w14:textId="77777777" w:rsidR="00A62CEA" w:rsidRPr="006779C8" w:rsidRDefault="00AB1B0B" w:rsidP="006779C8">
      <w:pPr>
        <w:pStyle w:val="a3"/>
        <w:jc w:val="right"/>
        <w:rPr>
          <w:sz w:val="28"/>
          <w:szCs w:val="28"/>
        </w:rPr>
      </w:pPr>
      <w:r w:rsidRPr="006779C8">
        <w:rPr>
          <w:sz w:val="28"/>
          <w:szCs w:val="28"/>
        </w:rPr>
        <w:tab/>
        <w:t xml:space="preserve">                            </w:t>
      </w:r>
      <w:r w:rsidR="00FE72AC" w:rsidRPr="006779C8">
        <w:rPr>
          <w:sz w:val="28"/>
          <w:szCs w:val="28"/>
        </w:rPr>
        <w:t xml:space="preserve">                                         </w:t>
      </w:r>
      <w:r w:rsidR="00A62CEA" w:rsidRPr="006779C8">
        <w:rPr>
          <w:sz w:val="28"/>
          <w:szCs w:val="28"/>
        </w:rPr>
        <w:t xml:space="preserve">                             </w:t>
      </w:r>
    </w:p>
    <w:p w14:paraId="17206B06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51B67EB9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61286C3A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66CCD1EC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5A9E374E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02BC8CBF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167033F6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69861D2A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5919B8F6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4AD99400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180FADA7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2C85977E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1C117C9D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65E66395" w14:textId="77777777" w:rsidR="00A62CEA" w:rsidRPr="006779C8" w:rsidRDefault="00A62CEA" w:rsidP="006779C8">
      <w:pPr>
        <w:pStyle w:val="a3"/>
        <w:jc w:val="right"/>
        <w:rPr>
          <w:sz w:val="28"/>
          <w:szCs w:val="28"/>
        </w:rPr>
      </w:pPr>
    </w:p>
    <w:p w14:paraId="795C009C" w14:textId="1441A71A" w:rsidR="00FE72AC" w:rsidRPr="006779C8" w:rsidRDefault="00FE72AC" w:rsidP="006779C8">
      <w:pPr>
        <w:pStyle w:val="a3"/>
        <w:jc w:val="right"/>
        <w:rPr>
          <w:sz w:val="28"/>
          <w:szCs w:val="28"/>
        </w:rPr>
      </w:pPr>
      <w:r w:rsidRPr="006779C8">
        <w:rPr>
          <w:sz w:val="28"/>
          <w:szCs w:val="28"/>
        </w:rPr>
        <w:lastRenderedPageBreak/>
        <w:t>Приложение № 2</w:t>
      </w:r>
    </w:p>
    <w:p w14:paraId="59905EED" w14:textId="5B206EB8" w:rsidR="00FE72AC" w:rsidRPr="006779C8" w:rsidRDefault="00FE72AC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 xml:space="preserve">                                                                                                  </w:t>
      </w:r>
      <w:r w:rsidR="00A62CEA" w:rsidRPr="006779C8">
        <w:rPr>
          <w:sz w:val="28"/>
          <w:szCs w:val="28"/>
        </w:rPr>
        <w:t xml:space="preserve">     к постановлению </w:t>
      </w:r>
      <w:r w:rsidRPr="006779C8">
        <w:rPr>
          <w:sz w:val="28"/>
          <w:szCs w:val="28"/>
        </w:rPr>
        <w:t xml:space="preserve">администрации </w:t>
      </w:r>
    </w:p>
    <w:p w14:paraId="1296867D" w14:textId="74E2CFAE" w:rsidR="00FE72AC" w:rsidRPr="006779C8" w:rsidRDefault="00A62CEA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ab/>
        <w:t xml:space="preserve">       </w:t>
      </w:r>
      <w:r w:rsidR="00FE72AC" w:rsidRPr="006779C8">
        <w:rPr>
          <w:sz w:val="28"/>
          <w:szCs w:val="28"/>
        </w:rPr>
        <w:t>Сокурского сельсовета</w:t>
      </w:r>
    </w:p>
    <w:p w14:paraId="33B21B77" w14:textId="70303502" w:rsidR="00FE72AC" w:rsidRPr="006779C8" w:rsidRDefault="00A62CEA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 xml:space="preserve">                        </w:t>
      </w:r>
      <w:r w:rsidR="00FE72AC" w:rsidRPr="006779C8">
        <w:rPr>
          <w:sz w:val="28"/>
          <w:szCs w:val="28"/>
        </w:rPr>
        <w:t xml:space="preserve">                          Мошковского района</w:t>
      </w:r>
    </w:p>
    <w:p w14:paraId="52D46498" w14:textId="046E7296" w:rsidR="00FE72AC" w:rsidRPr="006779C8" w:rsidRDefault="00FE72AC" w:rsidP="006779C8">
      <w:pPr>
        <w:pStyle w:val="a3"/>
        <w:tabs>
          <w:tab w:val="left" w:pos="619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 xml:space="preserve">                      Новосибирской области</w:t>
      </w:r>
    </w:p>
    <w:p w14:paraId="3923F62F" w14:textId="7206B593" w:rsidR="00FE72AC" w:rsidRPr="006779C8" w:rsidRDefault="0033598F" w:rsidP="006779C8">
      <w:pPr>
        <w:pStyle w:val="a3"/>
        <w:tabs>
          <w:tab w:val="left" w:pos="6975"/>
        </w:tabs>
        <w:jc w:val="right"/>
        <w:rPr>
          <w:sz w:val="28"/>
          <w:szCs w:val="28"/>
        </w:rPr>
      </w:pPr>
      <w:r w:rsidRPr="006779C8">
        <w:rPr>
          <w:sz w:val="28"/>
          <w:szCs w:val="28"/>
        </w:rPr>
        <w:tab/>
      </w:r>
      <w:r w:rsidR="00FE72AC" w:rsidRPr="006779C8">
        <w:rPr>
          <w:sz w:val="28"/>
          <w:szCs w:val="28"/>
        </w:rPr>
        <w:t>от 06.05.2025</w:t>
      </w:r>
      <w:r w:rsidRPr="006779C8">
        <w:rPr>
          <w:sz w:val="28"/>
          <w:szCs w:val="28"/>
        </w:rPr>
        <w:t xml:space="preserve"> № 110</w:t>
      </w:r>
    </w:p>
    <w:p w14:paraId="33A8302F" w14:textId="77777777" w:rsidR="00FE72AC" w:rsidRPr="006779C8" w:rsidRDefault="00FE72AC" w:rsidP="006779C8">
      <w:pPr>
        <w:pStyle w:val="a3"/>
        <w:tabs>
          <w:tab w:val="left" w:pos="6195"/>
        </w:tabs>
        <w:jc w:val="left"/>
        <w:rPr>
          <w:sz w:val="28"/>
          <w:szCs w:val="28"/>
        </w:rPr>
      </w:pPr>
    </w:p>
    <w:p w14:paraId="0F933B60" w14:textId="564D3D03" w:rsidR="00AB1B0B" w:rsidRPr="006779C8" w:rsidRDefault="00AB1B0B" w:rsidP="006779C8">
      <w:pPr>
        <w:pStyle w:val="a3"/>
        <w:tabs>
          <w:tab w:val="left" w:pos="5295"/>
        </w:tabs>
        <w:rPr>
          <w:sz w:val="28"/>
          <w:szCs w:val="28"/>
        </w:rPr>
      </w:pPr>
    </w:p>
    <w:p w14:paraId="49DEE4AC" w14:textId="06F786E9" w:rsidR="00AB1B0B" w:rsidRPr="006779C8" w:rsidRDefault="00AB1B0B" w:rsidP="006779C8">
      <w:pPr>
        <w:rPr>
          <w:sz w:val="28"/>
          <w:szCs w:val="28"/>
        </w:rPr>
      </w:pPr>
    </w:p>
    <w:p w14:paraId="47D84EF8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ПАСПОРТ</w:t>
      </w:r>
    </w:p>
    <w:p w14:paraId="505A6AA4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готовности к отопительному периоду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Start"/>
      <w:r w:rsidRPr="006779C8">
        <w:rPr>
          <w:rFonts w:ascii="Times New Roman" w:hAnsi="Times New Roman" w:cs="Times New Roman"/>
          <w:sz w:val="28"/>
          <w:szCs w:val="28"/>
          <w:u w:val="single"/>
        </w:rPr>
        <w:t>_  /</w:t>
      </w:r>
      <w:proofErr w:type="gramEnd"/>
      <w:r w:rsidRPr="006779C8">
        <w:rPr>
          <w:rFonts w:ascii="Times New Roman" w:hAnsi="Times New Roman" w:cs="Times New Roman"/>
          <w:sz w:val="28"/>
          <w:szCs w:val="28"/>
          <w:u w:val="single"/>
        </w:rPr>
        <w:t xml:space="preserve">   _</w:t>
      </w:r>
      <w:r w:rsidRPr="006779C8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37B9FAA8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D1DA24" w14:textId="0EA25B69" w:rsidR="00AB1B0B" w:rsidRPr="006779C8" w:rsidRDefault="0033598F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Выдан</w:t>
      </w:r>
      <w:r w:rsidR="00AB1B0B"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="00AB1B0B" w:rsidRPr="006779C8">
        <w:rPr>
          <w:rFonts w:ascii="Times New Roman" w:hAnsi="Times New Roman" w:cs="Times New Roman"/>
          <w:sz w:val="28"/>
          <w:szCs w:val="28"/>
        </w:rPr>
        <w:t>,</w:t>
      </w:r>
    </w:p>
    <w:p w14:paraId="31AA927C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(полное наименование муниципального образования, теплоснабжающей</w:t>
      </w:r>
    </w:p>
    <w:p w14:paraId="77C27F2D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энергии,</w:t>
      </w:r>
    </w:p>
    <w:p w14:paraId="7B95E345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 отношении которого проводилась проверка</w:t>
      </w:r>
    </w:p>
    <w:p w14:paraId="403CCD12" w14:textId="77777777" w:rsidR="00AB1B0B" w:rsidRPr="006779C8" w:rsidRDefault="00AB1B0B" w:rsidP="006779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готовности к отопительному периоду)</w:t>
      </w:r>
    </w:p>
    <w:p w14:paraId="779400E1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F2B3AC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</w:t>
      </w:r>
    </w:p>
    <w:p w14:paraId="10E391BF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к отопительному периоду:</w:t>
      </w:r>
    </w:p>
    <w:p w14:paraId="055B1213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1D11389" w14:textId="3D4CE381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1.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33598F" w:rsidRPr="006779C8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6779C8">
        <w:rPr>
          <w:rFonts w:ascii="Times New Roman" w:hAnsi="Times New Roman" w:cs="Times New Roman"/>
          <w:sz w:val="28"/>
          <w:szCs w:val="28"/>
        </w:rPr>
        <w:t>;</w:t>
      </w:r>
    </w:p>
    <w:p w14:paraId="1CE71DD4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700430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095D8BCB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4C8A2DE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от </w:t>
      </w:r>
      <w:r w:rsidRPr="006779C8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677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CFA5D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2BD81D9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B2B4749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5AA17E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F26739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276EA058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5A0A1101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4F3B46AD" w14:textId="77777777" w:rsidR="00AB1B0B" w:rsidRPr="006779C8" w:rsidRDefault="00AB1B0B" w:rsidP="006779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34998" w14:textId="77777777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             </w:t>
      </w:r>
    </w:p>
    <w:p w14:paraId="6EFB1186" w14:textId="77777777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0DC428F" w14:textId="77777777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(подпись, расшифровка подписи и печать</w:t>
      </w:r>
    </w:p>
    <w:p w14:paraId="0CF22B9D" w14:textId="77777777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уполномоченного органа, образовавшего</w:t>
      </w:r>
    </w:p>
    <w:p w14:paraId="417FDA56" w14:textId="77777777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  комиссию по проведению проверки</w:t>
      </w:r>
    </w:p>
    <w:p w14:paraId="60FF45C0" w14:textId="35B449C4" w:rsidR="00AB1B0B" w:rsidRPr="006779C8" w:rsidRDefault="00AB1B0B" w:rsidP="006779C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79C8">
        <w:rPr>
          <w:rFonts w:ascii="Times New Roman" w:hAnsi="Times New Roman" w:cs="Times New Roman"/>
          <w:sz w:val="28"/>
          <w:szCs w:val="28"/>
        </w:rPr>
        <w:t xml:space="preserve">                                       готовности к отопительному периоду)</w:t>
      </w:r>
    </w:p>
    <w:sectPr w:rsidR="00AB1B0B" w:rsidRPr="006779C8" w:rsidSect="003359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7B88" w14:textId="77777777" w:rsidR="0013290A" w:rsidRDefault="0013290A" w:rsidP="006779C8">
      <w:r>
        <w:separator/>
      </w:r>
    </w:p>
  </w:endnote>
  <w:endnote w:type="continuationSeparator" w:id="0">
    <w:p w14:paraId="3AD20132" w14:textId="77777777" w:rsidR="0013290A" w:rsidRDefault="0013290A" w:rsidP="0067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4A45" w14:textId="77777777" w:rsidR="0013290A" w:rsidRDefault="0013290A" w:rsidP="006779C8">
      <w:r>
        <w:separator/>
      </w:r>
    </w:p>
  </w:footnote>
  <w:footnote w:type="continuationSeparator" w:id="0">
    <w:p w14:paraId="3916B201" w14:textId="77777777" w:rsidR="0013290A" w:rsidRDefault="0013290A" w:rsidP="00677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A15"/>
    <w:multiLevelType w:val="hybridMultilevel"/>
    <w:tmpl w:val="024A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1F8"/>
    <w:multiLevelType w:val="multilevel"/>
    <w:tmpl w:val="98544792"/>
    <w:lvl w:ilvl="0">
      <w:start w:val="2"/>
      <w:numFmt w:val="decimal"/>
      <w:lvlText w:val="%1."/>
      <w:lvlJc w:val="left"/>
      <w:pPr>
        <w:ind w:left="1186" w:hanging="285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485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42" w:hanging="336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1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336"/>
      </w:pPr>
      <w:rPr>
        <w:rFonts w:hint="default"/>
        <w:lang w:val="ru-RU" w:eastAsia="en-US" w:bidi="ar-SA"/>
      </w:rPr>
    </w:lvl>
  </w:abstractNum>
  <w:num w:numId="1" w16cid:durableId="844591070">
    <w:abstractNumId w:val="0"/>
  </w:num>
  <w:num w:numId="2" w16cid:durableId="82235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0BC"/>
    <w:rsid w:val="00087426"/>
    <w:rsid w:val="000A1C7D"/>
    <w:rsid w:val="000B5851"/>
    <w:rsid w:val="000D442D"/>
    <w:rsid w:val="0011437D"/>
    <w:rsid w:val="001233F6"/>
    <w:rsid w:val="00131ABC"/>
    <w:rsid w:val="0013290A"/>
    <w:rsid w:val="0022207C"/>
    <w:rsid w:val="0024681B"/>
    <w:rsid w:val="00275650"/>
    <w:rsid w:val="002A10BC"/>
    <w:rsid w:val="00324A12"/>
    <w:rsid w:val="0033598F"/>
    <w:rsid w:val="00392A82"/>
    <w:rsid w:val="003F054E"/>
    <w:rsid w:val="004023C8"/>
    <w:rsid w:val="0047085A"/>
    <w:rsid w:val="005F29C2"/>
    <w:rsid w:val="006779C8"/>
    <w:rsid w:val="007A625E"/>
    <w:rsid w:val="007C7A0A"/>
    <w:rsid w:val="00857BED"/>
    <w:rsid w:val="00865082"/>
    <w:rsid w:val="00876514"/>
    <w:rsid w:val="00A62CEA"/>
    <w:rsid w:val="00A729F1"/>
    <w:rsid w:val="00A902FC"/>
    <w:rsid w:val="00AB1B0B"/>
    <w:rsid w:val="00AE0BBB"/>
    <w:rsid w:val="00B906A9"/>
    <w:rsid w:val="00B9280A"/>
    <w:rsid w:val="00C126A8"/>
    <w:rsid w:val="00C1384D"/>
    <w:rsid w:val="00C350B2"/>
    <w:rsid w:val="00C85ED7"/>
    <w:rsid w:val="00CF6F2C"/>
    <w:rsid w:val="00D207F0"/>
    <w:rsid w:val="00D36D69"/>
    <w:rsid w:val="00D817BB"/>
    <w:rsid w:val="00D82825"/>
    <w:rsid w:val="00E43D7E"/>
    <w:rsid w:val="00E97B73"/>
    <w:rsid w:val="00EC5FF0"/>
    <w:rsid w:val="00ED1484"/>
    <w:rsid w:val="00F37D14"/>
    <w:rsid w:val="00F538ED"/>
    <w:rsid w:val="00FE72AC"/>
    <w:rsid w:val="00FF2836"/>
    <w:rsid w:val="00FF42C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B7BD"/>
  <w15:docId w15:val="{49412BAF-4652-4423-A6EA-E3BB746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5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B5851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B585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0B5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876514"/>
    <w:pPr>
      <w:ind w:left="149" w:hanging="787"/>
      <w:jc w:val="both"/>
    </w:pPr>
  </w:style>
  <w:style w:type="table" w:styleId="a7">
    <w:name w:val="Table Grid"/>
    <w:basedOn w:val="a1"/>
    <w:uiPriority w:val="59"/>
    <w:rsid w:val="00FF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1437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31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A62CEA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79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79C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779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79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3239&amp;dst=2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kur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3239&amp;dst=100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2025-05-07T07:20:00Z</cp:lastPrinted>
  <dcterms:created xsi:type="dcterms:W3CDTF">2022-09-07T07:39:00Z</dcterms:created>
  <dcterms:modified xsi:type="dcterms:W3CDTF">2025-09-01T05:32:00Z</dcterms:modified>
</cp:coreProperties>
</file>